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ADFDD6" w14:textId="07050DB1" w:rsidR="00324A06" w:rsidRDefault="00324A06" w:rsidP="00D031D6">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E16066">
        <w:rPr>
          <w:b/>
          <w:bCs/>
          <w:noProof/>
          <w:sz w:val="24"/>
        </w:rPr>
        <w:t>1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8A78C1">
        <w:rPr>
          <w:b/>
          <w:bCs/>
          <w:i/>
          <w:noProof/>
          <w:sz w:val="28"/>
        </w:rPr>
        <w:t>20</w:t>
      </w:r>
      <w:r w:rsidR="00D13933">
        <w:rPr>
          <w:b/>
          <w:bCs/>
          <w:i/>
          <w:noProof/>
          <w:sz w:val="28"/>
        </w:rPr>
        <w:t>06816</w:t>
      </w:r>
    </w:p>
    <w:p w14:paraId="06EFB710" w14:textId="629F5959" w:rsidR="00324A06" w:rsidRPr="001C568A" w:rsidRDefault="00252630" w:rsidP="00324A06">
      <w:pPr>
        <w:pStyle w:val="CRCoverPage"/>
        <w:outlineLvl w:val="0"/>
        <w:rPr>
          <w:b/>
          <w:noProof/>
          <w:sz w:val="24"/>
          <w:lang w:val="en-US"/>
        </w:rPr>
      </w:pPr>
      <w:r>
        <w:rPr>
          <w:b/>
          <w:noProof/>
          <w:sz w:val="24"/>
        </w:rPr>
        <w:t>Elbonia</w:t>
      </w:r>
      <w:r w:rsidR="00324A06" w:rsidRPr="00800E83">
        <w:rPr>
          <w:b/>
          <w:noProof/>
          <w:sz w:val="24"/>
        </w:rPr>
        <w:t xml:space="preserve">, </w:t>
      </w:r>
      <w:r w:rsidR="00E16066">
        <w:rPr>
          <w:b/>
          <w:noProof/>
          <w:sz w:val="24"/>
        </w:rPr>
        <w:t>17</w:t>
      </w:r>
      <w:r w:rsidR="00324A06" w:rsidRPr="00800E83">
        <w:rPr>
          <w:b/>
          <w:noProof/>
          <w:sz w:val="24"/>
        </w:rPr>
        <w:t xml:space="preserve"> </w:t>
      </w:r>
      <w:r w:rsidR="00324A06">
        <w:rPr>
          <w:b/>
          <w:noProof/>
          <w:sz w:val="24"/>
        </w:rPr>
        <w:t>–</w:t>
      </w:r>
      <w:r w:rsidR="00324A06" w:rsidRPr="00800E83">
        <w:rPr>
          <w:b/>
          <w:noProof/>
          <w:sz w:val="24"/>
        </w:rPr>
        <w:t xml:space="preserve"> </w:t>
      </w:r>
      <w:r w:rsidR="00E16066">
        <w:rPr>
          <w:b/>
          <w:noProof/>
          <w:sz w:val="24"/>
        </w:rPr>
        <w:t>28</w:t>
      </w:r>
      <w:r w:rsidR="00324A06">
        <w:rPr>
          <w:b/>
          <w:noProof/>
          <w:sz w:val="24"/>
        </w:rPr>
        <w:t xml:space="preserve"> </w:t>
      </w:r>
      <w:r w:rsidR="00E16066">
        <w:rPr>
          <w:b/>
          <w:noProof/>
          <w:sz w:val="24"/>
        </w:rPr>
        <w:t>August</w:t>
      </w:r>
      <w:r w:rsidR="00324A06" w:rsidRPr="00800E83">
        <w:rPr>
          <w:b/>
          <w:noProof/>
          <w:sz w:val="24"/>
        </w:rPr>
        <w:t xml:space="preserve"> 20</w:t>
      </w:r>
      <w:r w:rsidR="00ED02C1">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54354970" w:rsidR="001E41F3" w:rsidRPr="00410371" w:rsidRDefault="00164265" w:rsidP="00E13F3D">
            <w:pPr>
              <w:pStyle w:val="CRCoverPage"/>
              <w:spacing w:after="0"/>
              <w:jc w:val="right"/>
              <w:rPr>
                <w:b/>
                <w:noProof/>
                <w:sz w:val="28"/>
              </w:rPr>
            </w:pPr>
            <w:r>
              <w:fldChar w:fldCharType="begin"/>
            </w:r>
            <w:r>
              <w:instrText xml:space="preserve"> DOCPROPERTY  Spec#  \* MERGEFORMAT </w:instrText>
            </w:r>
            <w:r>
              <w:fldChar w:fldCharType="separate"/>
            </w:r>
            <w:r w:rsidR="00EE018C">
              <w:rPr>
                <w:b/>
                <w:noProof/>
                <w:sz w:val="28"/>
              </w:rPr>
              <w:t>38.300</w:t>
            </w:r>
            <w:r>
              <w:rPr>
                <w:b/>
                <w:noProof/>
                <w:sz w:val="28"/>
              </w:rPr>
              <w:fldChar w:fldCharType="end"/>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46B8864D" w:rsidR="001E41F3" w:rsidRPr="00410371" w:rsidRDefault="00164265" w:rsidP="00547111">
            <w:pPr>
              <w:pStyle w:val="CRCoverPage"/>
              <w:spacing w:after="0"/>
              <w:rPr>
                <w:noProof/>
              </w:rPr>
            </w:pPr>
            <w:r>
              <w:fldChar w:fldCharType="begin"/>
            </w:r>
            <w:r>
              <w:instrText xml:space="preserve"> DOCPROPERTY  Cr#  \* MERGEFORMAT </w:instrText>
            </w:r>
            <w:r>
              <w:fldChar w:fldCharType="separate"/>
            </w:r>
            <w:r w:rsidR="004812E4">
              <w:rPr>
                <w:b/>
                <w:noProof/>
                <w:sz w:val="28"/>
              </w:rPr>
              <w:t>0258</w:t>
            </w:r>
            <w:r>
              <w:rPr>
                <w:b/>
                <w:noProof/>
                <w:sz w:val="28"/>
              </w:rPr>
              <w:fldChar w:fldCharType="end"/>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164265" w:rsidP="00E13F3D">
            <w:pPr>
              <w:pStyle w:val="CRCoverPage"/>
              <w:spacing w:after="0"/>
              <w:jc w:val="center"/>
              <w:rPr>
                <w:b/>
                <w:noProof/>
              </w:rPr>
            </w:pPr>
            <w:r>
              <w:fldChar w:fldCharType="begin"/>
            </w:r>
            <w:r>
              <w:instrText xml:space="preserve"> DOCPROPERTY  Revision  \* MERGEFORMAT </w:instrText>
            </w:r>
            <w: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6DC378D9"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164265">
              <w:fldChar w:fldCharType="begin"/>
            </w:r>
            <w:r w:rsidR="00164265">
              <w:instrText xml:space="preserve"> DOCPROPERTY  Version  \* MERGEFORMAT </w:instrText>
            </w:r>
            <w:r w:rsidR="00164265">
              <w:fldChar w:fldCharType="separate"/>
            </w:r>
            <w:r w:rsidR="00EE018C">
              <w:rPr>
                <w:b/>
                <w:noProof/>
                <w:sz w:val="28"/>
              </w:rPr>
              <w:t>16.2.0</w:t>
            </w:r>
            <w:r w:rsidR="00164265">
              <w:rPr>
                <w:b/>
                <w:noProof/>
                <w:sz w:val="28"/>
              </w:rPr>
              <w:fldChar w:fldCharType="end"/>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59F2D12B" w:rsidR="00F25D98" w:rsidRDefault="00EE018C"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64DC1FDA" w:rsidR="00F25D98" w:rsidRDefault="00EE018C"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5B108341" w:rsidR="001E41F3" w:rsidRDefault="008F10FA" w:rsidP="00324A06">
            <w:pPr>
              <w:pStyle w:val="CRCoverPage"/>
              <w:spacing w:before="20" w:after="20"/>
              <w:ind w:left="100"/>
              <w:rPr>
                <w:noProof/>
              </w:rPr>
            </w:pPr>
            <w:r>
              <w:t>Drafting Rules in Subclause 15 on SON</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41D8A40A" w:rsidR="001E41F3" w:rsidRDefault="00EE018C" w:rsidP="00324A06">
            <w:pPr>
              <w:pStyle w:val="CRCoverPage"/>
              <w:spacing w:before="20" w:after="20"/>
              <w:ind w:left="100"/>
              <w:rPr>
                <w:noProof/>
              </w:rPr>
            </w:pPr>
            <w:r>
              <w:t>NR_</w:t>
            </w:r>
            <w:r>
              <w:rPr>
                <w:rFonts w:hint="eastAsia"/>
                <w:lang w:eastAsia="zh-CN"/>
              </w:rPr>
              <w:t>SON_MDT-Core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51D3774B" w:rsidR="001E41F3" w:rsidRDefault="00324A06" w:rsidP="00324A06">
            <w:pPr>
              <w:pStyle w:val="CRCoverPage"/>
              <w:spacing w:before="20" w:after="20"/>
              <w:ind w:left="100"/>
              <w:rPr>
                <w:noProof/>
              </w:rPr>
            </w:pPr>
            <w:r>
              <w:t>20</w:t>
            </w:r>
            <w:r w:rsidR="007066A2">
              <w:t>20</w:t>
            </w:r>
            <w:r>
              <w:t>-</w:t>
            </w:r>
            <w:r w:rsidR="007066A2">
              <w:t>0</w:t>
            </w:r>
            <w:r w:rsidR="00E16066">
              <w:t>8</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49D4C211" w:rsidR="001E41F3" w:rsidRDefault="00164265" w:rsidP="00324A06">
            <w:pPr>
              <w:pStyle w:val="CRCoverPage"/>
              <w:spacing w:before="20" w:after="20"/>
              <w:ind w:left="100" w:right="-609"/>
              <w:rPr>
                <w:b/>
                <w:noProof/>
              </w:rPr>
            </w:pPr>
            <w: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7A8C9DCD" w:rsidR="001E41F3" w:rsidRDefault="00164265"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EE018C">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0A99AF0B" w:rsidR="001E41F3" w:rsidRDefault="00D4228E" w:rsidP="00D4228E">
            <w:pPr>
              <w:pStyle w:val="CRCoverPage"/>
              <w:spacing w:before="20" w:after="80"/>
              <w:ind w:left="102"/>
              <w:rPr>
                <w:noProof/>
              </w:rPr>
            </w:pPr>
            <w:r>
              <w:rPr>
                <w:noProof/>
              </w:rPr>
              <w:t xml:space="preserve">Subclause 15 on </w:t>
            </w:r>
            <w:r w:rsidRPr="00692033">
              <w:t>Self-Configuration and Self-Optimisation</w:t>
            </w:r>
            <w:r>
              <w:t xml:space="preserve"> does not always follow the drafting rules.</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F90C37" w14:textId="40A6B107" w:rsidR="00324A06" w:rsidRDefault="00D4228E" w:rsidP="00E90D88">
            <w:pPr>
              <w:pStyle w:val="CRCoverPage"/>
              <w:spacing w:before="20" w:after="80"/>
              <w:ind w:left="100"/>
              <w:rPr>
                <w:noProof/>
              </w:rPr>
            </w:pPr>
            <w:r>
              <w:rPr>
                <w:noProof/>
              </w:rPr>
              <w:t xml:space="preserve">The confusing statements are clarified and </w:t>
            </w:r>
            <w:r w:rsidR="00E90D88">
              <w:rPr>
                <w:noProof/>
              </w:rPr>
              <w:t>the necessary corrections to follow the drafting rules are made.</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172E55C9" w:rsidR="00324A06" w:rsidRDefault="00B61090" w:rsidP="00324A06">
            <w:pPr>
              <w:pStyle w:val="CRCoverPage"/>
              <w:spacing w:after="0"/>
              <w:ind w:left="100"/>
              <w:rPr>
                <w:noProof/>
              </w:rPr>
            </w:pPr>
            <w:r>
              <w:rPr>
                <w:noProof/>
              </w:rPr>
              <w:t>Subclause 15 does not comply with the drafting rules and is at times confusing</w:t>
            </w:r>
            <w:r w:rsidR="00351CFF">
              <w:rPr>
                <w:noProof/>
              </w:rPr>
              <w:t>.</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77777777" w:rsidR="00324A06" w:rsidRDefault="00324A06" w:rsidP="00324A06">
            <w:pPr>
              <w:pStyle w:val="CRCoverPage"/>
              <w:spacing w:before="20" w:after="20"/>
              <w:ind w:left="102"/>
              <w:rPr>
                <w:noProof/>
              </w:rPr>
            </w:pP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1B4F34A4" w:rsidR="00324A06" w:rsidRDefault="00EE018C"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5F0A4CB8" w:rsidR="00324A06" w:rsidRDefault="00324A06" w:rsidP="00324A06">
            <w:pPr>
              <w:pStyle w:val="CRCoverPage"/>
              <w:spacing w:after="0"/>
              <w:ind w:left="99"/>
              <w:rPr>
                <w:noProof/>
              </w:rPr>
            </w:pP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48A34115" w:rsidR="00324A06" w:rsidRDefault="00EE018C"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292E1E7D" w:rsidR="00324A06" w:rsidRDefault="00324A06" w:rsidP="00324A06">
            <w:pPr>
              <w:pStyle w:val="CRCoverPage"/>
              <w:spacing w:after="0"/>
              <w:ind w:left="99"/>
              <w:rPr>
                <w:noProof/>
              </w:rPr>
            </w:pP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3A04A3BD" w:rsidR="00324A06" w:rsidRDefault="00EE018C"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69546D9C" w:rsidR="00324A06" w:rsidRDefault="00324A06" w:rsidP="00324A06">
            <w:pPr>
              <w:pStyle w:val="CRCoverPage"/>
              <w:spacing w:after="0"/>
              <w:ind w:left="99"/>
              <w:rPr>
                <w:noProof/>
              </w:rPr>
            </w:pP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 Modified Subclause</w:t>
      </w:r>
    </w:p>
    <w:p w14:paraId="220C79E6" w14:textId="77777777" w:rsidR="00102D32" w:rsidRPr="00692033" w:rsidRDefault="00102D32" w:rsidP="00102D32">
      <w:pPr>
        <w:pStyle w:val="Heading4"/>
      </w:pPr>
      <w:bookmarkStart w:id="2" w:name="_Toc20388035"/>
      <w:bookmarkStart w:id="3" w:name="_Toc29376115"/>
      <w:bookmarkStart w:id="4" w:name="_Toc37232012"/>
      <w:bookmarkStart w:id="5" w:name="_Toc46502070"/>
      <w:r w:rsidRPr="00692033">
        <w:t>15.3.1.3</w:t>
      </w:r>
      <w:r w:rsidRPr="00692033">
        <w:tab/>
        <w:t>Application layer initialization</w:t>
      </w:r>
      <w:bookmarkEnd w:id="2"/>
      <w:bookmarkEnd w:id="3"/>
      <w:bookmarkEnd w:id="4"/>
      <w:bookmarkEnd w:id="5"/>
    </w:p>
    <w:p w14:paraId="53AD316A" w14:textId="76F8B45D" w:rsidR="00102D32" w:rsidRPr="00692033" w:rsidRDefault="00102D32" w:rsidP="00102D32">
      <w:r w:rsidRPr="00692033">
        <w:t>Once SCTP connectivity has been established, the NG-RAN node and the AMF shall exchange application level configuration data over NGAP with the NG Setup procedure, which is needed for these two nodes to interwork correctly on the NG interface</w:t>
      </w:r>
      <w:del w:id="6" w:author="Benoist" w:date="2020-08-03T13:33:00Z">
        <w:r w:rsidRPr="00692033" w:rsidDel="00A82453">
          <w:delText>.</w:delText>
        </w:r>
      </w:del>
      <w:ins w:id="7" w:author="Benoist" w:date="2020-08-03T13:33:00Z">
        <w:r w:rsidR="00A82453">
          <w:t>:</w:t>
        </w:r>
      </w:ins>
    </w:p>
    <w:p w14:paraId="364D8693" w14:textId="549F7325" w:rsidR="00102D32" w:rsidRPr="00692033" w:rsidRDefault="00102D32" w:rsidP="00102D32">
      <w:pPr>
        <w:pStyle w:val="B1"/>
      </w:pPr>
      <w:r w:rsidRPr="00692033">
        <w:t>-</w:t>
      </w:r>
      <w:r w:rsidRPr="00692033">
        <w:tab/>
        <w:t>The NG-RAN node provides the relevant configuration information to the AMF, which includes list of supported TA(s), etc</w:t>
      </w:r>
      <w:ins w:id="8" w:author="Benoist" w:date="2020-08-03T13:33:00Z">
        <w:r w:rsidR="00762ED5">
          <w:t>.</w:t>
        </w:r>
      </w:ins>
      <w:r w:rsidRPr="00692033">
        <w:t>;</w:t>
      </w:r>
    </w:p>
    <w:p w14:paraId="573091CA" w14:textId="77777777" w:rsidR="00102D32" w:rsidRPr="00692033" w:rsidRDefault="00102D32" w:rsidP="00102D32">
      <w:pPr>
        <w:pStyle w:val="B1"/>
      </w:pPr>
      <w:r w:rsidRPr="00692033">
        <w:t>-</w:t>
      </w:r>
      <w:r w:rsidRPr="00692033">
        <w:tab/>
        <w:t>The AMF provides the relevant configuration information to the NG-RAN node, which includes PLMN ID, etc.;</w:t>
      </w:r>
    </w:p>
    <w:p w14:paraId="7D55CACB" w14:textId="77777777" w:rsidR="00102D32" w:rsidRPr="00692033" w:rsidRDefault="00102D32" w:rsidP="00102D32">
      <w:pPr>
        <w:pStyle w:val="B1"/>
      </w:pPr>
      <w:r w:rsidRPr="00692033">
        <w:t>-</w:t>
      </w:r>
      <w:r w:rsidRPr="00692033">
        <w:tab/>
        <w:t>When the application layer initialization is successfully concluded, the dynamic configuration procedure is completed and the NG-C interface is operational.</w:t>
      </w:r>
    </w:p>
    <w:p w14:paraId="5F51DAD6" w14:textId="77777777" w:rsidR="00102D32" w:rsidRPr="00692033" w:rsidRDefault="00102D32" w:rsidP="00102D32">
      <w:r w:rsidRPr="00692033">
        <w:t>After the application layer initialization is successfully completed, the AMF may add or update or remove SCTP endpoints to be used for NG-C signalling between the AMF and the NG-RAN node pair as specified in TS 23.501 [3].</w:t>
      </w:r>
    </w:p>
    <w:p w14:paraId="1904EB2E" w14:textId="6CBF04F9" w:rsidR="00622E9A" w:rsidRPr="00622E9A" w:rsidRDefault="00622E9A" w:rsidP="00622E9A">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9" w:name="_Toc20388039"/>
      <w:bookmarkStart w:id="10" w:name="_Toc29376119"/>
      <w:bookmarkStart w:id="11" w:name="_Toc37232016"/>
      <w:bookmarkStart w:id="12" w:name="_Toc46502074"/>
      <w:r>
        <w:rPr>
          <w:i/>
        </w:rPr>
        <w:t>Next Modified Subclause</w:t>
      </w:r>
    </w:p>
    <w:p w14:paraId="16376467" w14:textId="12F696D3" w:rsidR="00102D32" w:rsidRPr="00692033" w:rsidRDefault="00102D32" w:rsidP="00102D32">
      <w:pPr>
        <w:pStyle w:val="Heading4"/>
      </w:pPr>
      <w:r w:rsidRPr="00692033">
        <w:t>15.3.2.3</w:t>
      </w:r>
      <w:r w:rsidRPr="00692033">
        <w:tab/>
        <w:t>Application layer initialization</w:t>
      </w:r>
      <w:bookmarkEnd w:id="9"/>
      <w:bookmarkEnd w:id="10"/>
      <w:bookmarkEnd w:id="11"/>
      <w:bookmarkEnd w:id="12"/>
    </w:p>
    <w:p w14:paraId="661373E5" w14:textId="322D83EF" w:rsidR="00102D32" w:rsidRPr="00692033" w:rsidRDefault="00102D32" w:rsidP="00102D32">
      <w:r w:rsidRPr="00692033">
        <w:t>Once SCTP connectivity has been established, the NG-RAN node and its candidate peer NG-RAN node are in a position to exchange application level configuration data over XnAP needed for the two nodes to interwork correctly on the Xn interface</w:t>
      </w:r>
      <w:ins w:id="13" w:author="Benoist" w:date="2020-08-03T13:34:00Z">
        <w:r w:rsidR="00622E9A">
          <w:t>:</w:t>
        </w:r>
      </w:ins>
      <w:del w:id="14" w:author="Benoist" w:date="2020-08-03T13:34:00Z">
        <w:r w:rsidRPr="00692033" w:rsidDel="00622E9A">
          <w:delText>.</w:delText>
        </w:r>
      </w:del>
    </w:p>
    <w:p w14:paraId="1352060A" w14:textId="6C1919B3" w:rsidR="00102D32" w:rsidRPr="00692033" w:rsidRDefault="00102D32" w:rsidP="00102D32">
      <w:pPr>
        <w:pStyle w:val="B1"/>
      </w:pPr>
      <w:r w:rsidRPr="00692033">
        <w:t>-</w:t>
      </w:r>
      <w:r w:rsidRPr="00692033">
        <w:tab/>
        <w:t>The NG-RAN node provides the relevant configuration information to the candidate NG-RAN node, which includes served cell information</w:t>
      </w:r>
      <w:ins w:id="15" w:author="Benoist" w:date="2020-08-03T13:34:00Z">
        <w:r w:rsidR="006C3978">
          <w:t>;</w:t>
        </w:r>
      </w:ins>
      <w:del w:id="16" w:author="Benoist" w:date="2020-08-03T13:34:00Z">
        <w:r w:rsidRPr="00692033" w:rsidDel="006C3978">
          <w:delText>.</w:delText>
        </w:r>
      </w:del>
    </w:p>
    <w:p w14:paraId="4CBE6C0C" w14:textId="19FBDEDE" w:rsidR="00102D32" w:rsidRPr="00692033" w:rsidRDefault="00102D32" w:rsidP="00102D32">
      <w:pPr>
        <w:pStyle w:val="B1"/>
      </w:pPr>
      <w:r w:rsidRPr="00692033">
        <w:t>-</w:t>
      </w:r>
      <w:r w:rsidRPr="00692033">
        <w:tab/>
        <w:t>The candidate NG-RAN node provides the relevant configuration information to the initiating NG-RAN node, which includes served cell information</w:t>
      </w:r>
      <w:ins w:id="17" w:author="Benoist" w:date="2020-08-03T13:35:00Z">
        <w:r w:rsidR="006C3978">
          <w:t>;</w:t>
        </w:r>
      </w:ins>
      <w:del w:id="18" w:author="Benoist" w:date="2020-08-03T13:35:00Z">
        <w:r w:rsidRPr="00692033" w:rsidDel="006C3978">
          <w:delText>.</w:delText>
        </w:r>
      </w:del>
    </w:p>
    <w:p w14:paraId="4043EDF6" w14:textId="6EA1A16B" w:rsidR="00102D32" w:rsidRPr="00692033" w:rsidRDefault="00102D32" w:rsidP="00102D32">
      <w:pPr>
        <w:pStyle w:val="B1"/>
      </w:pPr>
      <w:r w:rsidRPr="00692033">
        <w:t>-</w:t>
      </w:r>
      <w:r w:rsidRPr="00692033">
        <w:tab/>
        <w:t>When the application layer initialization is successfully concluded, the dynamic configuration procedure is completed and the Xn interface is operational</w:t>
      </w:r>
      <w:ins w:id="19" w:author="Benoist" w:date="2020-08-03T13:35:00Z">
        <w:r w:rsidR="006C3978">
          <w:t>;</w:t>
        </w:r>
      </w:ins>
      <w:del w:id="20" w:author="Benoist" w:date="2020-08-03T13:35:00Z">
        <w:r w:rsidRPr="00692033" w:rsidDel="006C3978">
          <w:delText>.</w:delText>
        </w:r>
      </w:del>
    </w:p>
    <w:p w14:paraId="090CDBE6" w14:textId="77777777" w:rsidR="00102D32" w:rsidRPr="00692033" w:rsidRDefault="00102D32" w:rsidP="00102D32">
      <w:pPr>
        <w:pStyle w:val="B1"/>
      </w:pPr>
      <w:r w:rsidRPr="00692033">
        <w:t>-</w:t>
      </w:r>
      <w:r w:rsidRPr="00692033">
        <w:tab/>
        <w:t>The NG-RAN node shall keep neighbouring NG-RAN nodes updated with the complete list of served cells, or, if requested by the peer NG-RAN node, by a limited list of served cells, while the Xn interface is operational.</w:t>
      </w:r>
    </w:p>
    <w:p w14:paraId="0D42E082" w14:textId="77777777" w:rsidR="008B12D7" w:rsidRPr="00622E9A" w:rsidRDefault="008B12D7" w:rsidP="008B12D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21" w:name="_Toc20388041"/>
      <w:bookmarkStart w:id="22" w:name="_Toc29376121"/>
      <w:bookmarkStart w:id="23" w:name="_Toc37232018"/>
      <w:bookmarkStart w:id="24" w:name="_Toc46502076"/>
      <w:bookmarkStart w:id="25" w:name="_Toc20388042"/>
      <w:bookmarkStart w:id="26" w:name="_Toc29376122"/>
      <w:bookmarkStart w:id="27" w:name="_Toc37232019"/>
      <w:bookmarkStart w:id="28" w:name="_Toc46502077"/>
      <w:r>
        <w:rPr>
          <w:i/>
        </w:rPr>
        <w:t>Next Modified Subclause</w:t>
      </w:r>
    </w:p>
    <w:p w14:paraId="0AACA3AB" w14:textId="77777777" w:rsidR="008B12D7" w:rsidRPr="00692033" w:rsidRDefault="008B12D7" w:rsidP="008B12D7">
      <w:pPr>
        <w:pStyle w:val="Heading4"/>
      </w:pPr>
      <w:r w:rsidRPr="00692033">
        <w:t>15.3.3.1</w:t>
      </w:r>
      <w:r w:rsidRPr="00692033">
        <w:tab/>
        <w:t>General</w:t>
      </w:r>
      <w:bookmarkEnd w:id="21"/>
      <w:bookmarkEnd w:id="22"/>
      <w:bookmarkEnd w:id="23"/>
      <w:bookmarkEnd w:id="24"/>
    </w:p>
    <w:p w14:paraId="1C0F850E" w14:textId="77777777" w:rsidR="008B12D7" w:rsidRPr="00692033" w:rsidRDefault="008B12D7" w:rsidP="008B12D7">
      <w:r w:rsidRPr="00692033">
        <w:t>The purpose of ANR function is to relieve the operator from the burden of manually managing NCRs. Figure 15.3.3.1-1 shows ANR and its environment:</w:t>
      </w:r>
    </w:p>
    <w:p w14:paraId="1A702AD4" w14:textId="77777777" w:rsidR="008B12D7" w:rsidRPr="00692033" w:rsidRDefault="00164265" w:rsidP="008B12D7">
      <w:pPr>
        <w:pStyle w:val="TH"/>
      </w:pPr>
      <w:r w:rsidRPr="00692033">
        <w:rPr>
          <w:noProof/>
        </w:rPr>
        <w:object w:dxaOrig="10500" w:dyaOrig="6555" w14:anchorId="105138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3.35pt;height:282.65pt;mso-width-percent:0;mso-height-percent:0;mso-width-percent:0;mso-height-percent:0" o:ole="">
            <v:imagedata r:id="rId18" o:title=""/>
          </v:shape>
          <o:OLEObject Type="Embed" ProgID="Visio.Drawing.15" ShapeID="_x0000_i1025" DrawAspect="Content" ObjectID="_1658153637" r:id="rId19"/>
        </w:object>
      </w:r>
    </w:p>
    <w:p w14:paraId="5C27B818" w14:textId="77777777" w:rsidR="008B12D7" w:rsidRPr="00692033" w:rsidRDefault="008B12D7" w:rsidP="008B12D7">
      <w:pPr>
        <w:pStyle w:val="TF"/>
      </w:pPr>
      <w:r w:rsidRPr="00692033">
        <w:t>Figure 15.3.3.1-1: Interaction between gNB and OAM due to ANR</w:t>
      </w:r>
    </w:p>
    <w:p w14:paraId="7ACE4995" w14:textId="77777777" w:rsidR="008B12D7" w:rsidRPr="00692033" w:rsidRDefault="008B12D7" w:rsidP="008B12D7">
      <w:r w:rsidRPr="00692033">
        <w:t>The ANR function resides in the gNB and manages the Neighbour Cell Relation Table (NCRT). Located within ANR, the Neighbour Detection Function finds new neighbours and adds them to the NCRT. ANR also contains the Neighbour Removal Function which removes outdated NCRs. The Neighbour Detection Function and the Neighbour Removal Function are implementation specific.</w:t>
      </w:r>
    </w:p>
    <w:p w14:paraId="56E9C34D" w14:textId="77777777" w:rsidR="008B12D7" w:rsidRPr="00692033" w:rsidRDefault="008B12D7" w:rsidP="008B12D7">
      <w:r w:rsidRPr="00692033">
        <w:t>An existing NCR from a source cell to a target cell means that gNB controlling the source cell:</w:t>
      </w:r>
    </w:p>
    <w:p w14:paraId="60F649A5" w14:textId="3E04CF51" w:rsidR="008B12D7" w:rsidRPr="00692033" w:rsidRDefault="008B12D7" w:rsidP="008B12D7">
      <w:pPr>
        <w:pStyle w:val="B1"/>
      </w:pPr>
      <w:r w:rsidRPr="00692033">
        <w:t>a)</w:t>
      </w:r>
      <w:r w:rsidRPr="00692033">
        <w:tab/>
        <w:t>Knows the global and physical IDs (e.g. NR CGI/NR PCI, ECGI/PCI) of the target cell</w:t>
      </w:r>
      <w:ins w:id="29" w:author="Benoist" w:date="2020-08-03T13:47:00Z">
        <w:r w:rsidR="00A35B24">
          <w:t>; and</w:t>
        </w:r>
      </w:ins>
    </w:p>
    <w:p w14:paraId="637435A0" w14:textId="549167F5" w:rsidR="008B12D7" w:rsidRPr="00692033" w:rsidRDefault="008B12D7" w:rsidP="008B12D7">
      <w:pPr>
        <w:pStyle w:val="B1"/>
      </w:pPr>
      <w:r w:rsidRPr="00692033">
        <w:t>b)</w:t>
      </w:r>
      <w:r w:rsidRPr="00692033">
        <w:tab/>
        <w:t>Has an entry in the NCRT for the source cell identifying the target cell</w:t>
      </w:r>
      <w:ins w:id="30" w:author="Benoist" w:date="2020-08-03T13:47:00Z">
        <w:r w:rsidR="00A35B24">
          <w:t>; and</w:t>
        </w:r>
      </w:ins>
      <w:del w:id="31" w:author="Benoist" w:date="2020-08-03T13:47:00Z">
        <w:r w:rsidRPr="00692033" w:rsidDel="00A35B24">
          <w:delText>.</w:delText>
        </w:r>
      </w:del>
    </w:p>
    <w:p w14:paraId="7C3A3089" w14:textId="77777777" w:rsidR="008B12D7" w:rsidRPr="00692033" w:rsidRDefault="008B12D7" w:rsidP="008B12D7">
      <w:pPr>
        <w:pStyle w:val="B1"/>
      </w:pPr>
      <w:r w:rsidRPr="00692033">
        <w:t>c)</w:t>
      </w:r>
      <w:r w:rsidRPr="00692033">
        <w:tab/>
        <w:t>Has the attributes in this NCRT entry defined, either by OAM or set to default values.</w:t>
      </w:r>
    </w:p>
    <w:p w14:paraId="5F64E9CF" w14:textId="77777777" w:rsidR="008B12D7" w:rsidRPr="00692033" w:rsidRDefault="008B12D7" w:rsidP="008B12D7">
      <w:r w:rsidRPr="00692033">
        <w:t>NCRs are cell-to-cell relations, while an Xn link is set up between two gNBs. Neighbour Cell Relations are unidirectional, while an Xn link is bidirectional.</w:t>
      </w:r>
    </w:p>
    <w:p w14:paraId="3D6A95B9" w14:textId="77777777" w:rsidR="008B12D7" w:rsidRPr="00692033" w:rsidRDefault="008B12D7" w:rsidP="008B12D7">
      <w:pPr>
        <w:pStyle w:val="NO"/>
      </w:pPr>
      <w:r w:rsidRPr="00692033">
        <w:t>NOTE:</w:t>
      </w:r>
      <w:r w:rsidRPr="00692033">
        <w:tab/>
        <w:t>The neighbour information exchange, which occurs during the Xn Setup procedure or in the gNB Configuration Update procedure, may be used for ANR purpose.</w:t>
      </w:r>
    </w:p>
    <w:p w14:paraId="3CFEA6C9" w14:textId="77777777" w:rsidR="008B12D7" w:rsidRPr="00692033" w:rsidRDefault="008B12D7" w:rsidP="008B12D7">
      <w:r w:rsidRPr="00692033">
        <w:t>The ANR function also allows OAM to manage the NCRT. OAM can add and delete NCRs. It can also change the attributes of the NCRT. The OAM system is informed about changes in the NCRT.</w:t>
      </w:r>
    </w:p>
    <w:p w14:paraId="59AB930C" w14:textId="77777777" w:rsidR="008B12D7" w:rsidRPr="00622E9A" w:rsidRDefault="008B12D7" w:rsidP="008B12D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60F3E408" w14:textId="77777777" w:rsidR="00102D32" w:rsidRPr="00692033" w:rsidRDefault="00102D32" w:rsidP="00102D32">
      <w:pPr>
        <w:pStyle w:val="Heading4"/>
      </w:pPr>
      <w:r w:rsidRPr="00692033">
        <w:t>15.3.3.2</w:t>
      </w:r>
      <w:r w:rsidRPr="00692033">
        <w:tab/>
        <w:t>Intra-system Automatic Neighbour Cell Relation Function</w:t>
      </w:r>
      <w:bookmarkEnd w:id="25"/>
      <w:bookmarkEnd w:id="26"/>
      <w:bookmarkEnd w:id="27"/>
      <w:bookmarkEnd w:id="28"/>
    </w:p>
    <w:p w14:paraId="077FF894" w14:textId="77777777" w:rsidR="00102D32" w:rsidRPr="00692033" w:rsidRDefault="00102D32" w:rsidP="00102D32">
      <w:r w:rsidRPr="00692033">
        <w:t>ANR relies on NCGI (see clause 8.2) and ANR reporting of E-UTRA cells as specified in TS 36.300 [2].</w:t>
      </w:r>
    </w:p>
    <w:p w14:paraId="536FE7EF" w14:textId="77777777" w:rsidR="00102D32" w:rsidRPr="00692033" w:rsidRDefault="00164265" w:rsidP="00102D32">
      <w:pPr>
        <w:pStyle w:val="TH"/>
        <w:rPr>
          <w:noProof/>
        </w:rPr>
      </w:pPr>
      <w:r w:rsidRPr="00692033">
        <w:rPr>
          <w:noProof/>
        </w:rPr>
        <w:object w:dxaOrig="8670" w:dyaOrig="3765" w14:anchorId="45F6903C">
          <v:shape id="_x0000_i1026" type="#_x0000_t75" alt="" style="width:325.35pt;height:142pt;mso-width-percent:0;mso-height-percent:0;mso-width-percent:0;mso-height-percent:0" o:ole="">
            <v:imagedata r:id="rId20" o:title=""/>
          </v:shape>
          <o:OLEObject Type="Embed" ProgID="Mscgen.Chart" ShapeID="_x0000_i1026" DrawAspect="Content" ObjectID="_1658153638" r:id="rId21"/>
        </w:object>
      </w:r>
    </w:p>
    <w:p w14:paraId="07218F13" w14:textId="77777777" w:rsidR="00102D32" w:rsidRPr="00692033" w:rsidRDefault="00102D32" w:rsidP="00102D32">
      <w:pPr>
        <w:pStyle w:val="TF"/>
      </w:pPr>
      <w:r w:rsidRPr="00692033">
        <w:t>Figure 15.3.3.2-1: Automatic Neighbour Relation Function</w:t>
      </w:r>
    </w:p>
    <w:p w14:paraId="2D7A77D0" w14:textId="77777777" w:rsidR="00102D32" w:rsidRPr="00692033" w:rsidRDefault="00102D32" w:rsidP="00102D32">
      <w:r w:rsidRPr="00692033">
        <w:t>Figure 15.3.3.2-1 depicts an example where the NG-RAN node serving cell A has an ANR function. In RRC_CONNECTED, the NG-RAN node instructs each UE to perform measurements on neighbour cells. The NG-RAN node may use different policies for instructing the UE to do measurements, and when to report them to the NG-RAN node. This measurement procedure is as specified in TS 38.331[12] and TS 36.331 [29].</w:t>
      </w:r>
    </w:p>
    <w:p w14:paraId="4E532AF9" w14:textId="77777777" w:rsidR="00102D32" w:rsidRPr="00692033" w:rsidRDefault="00102D32" w:rsidP="00102D32">
      <w:pPr>
        <w:pStyle w:val="B1"/>
      </w:pPr>
      <w:r w:rsidRPr="00692033">
        <w:t>1.</w:t>
      </w:r>
      <w:r w:rsidRPr="00692033">
        <w:tab/>
        <w:t>The UE sends a measurement report regarding cell B. This report contains Cell B's PCI, but not its NCGI/ECGI.</w:t>
      </w:r>
    </w:p>
    <w:p w14:paraId="67A46613" w14:textId="77777777" w:rsidR="00102D32" w:rsidRPr="00692033" w:rsidRDefault="00102D32" w:rsidP="00102D32">
      <w:r w:rsidRPr="00692033">
        <w:t>When the NG-RAN node receives a UE measurement report containing the PCI, the following sequence may be used.</w:t>
      </w:r>
    </w:p>
    <w:p w14:paraId="28ECDC04" w14:textId="77777777" w:rsidR="00102D32" w:rsidRPr="00692033" w:rsidRDefault="00102D32" w:rsidP="00102D32">
      <w:pPr>
        <w:pStyle w:val="B1"/>
      </w:pPr>
      <w:r w:rsidRPr="00692033">
        <w:t>2.</w:t>
      </w:r>
      <w:r w:rsidRPr="00692033">
        <w:tab/>
        <w:t>The NG-RAN node instructs the UE, using the newly discovered PCI as parameter, to read all the broadcast NCGI(s) /ECGI(s), TAC(s), RANAC(s), PLMN ID(s) and, for neighbour NR cells, NR frequency band(s). To do so, the NG-RAN node may need to schedule appropriate idle periods to allow the UE to read the NCGI/ECGI from the broadcast channel of the detected neighbour cell. How the UE reads the NCGI/ECGI is specified in TS 38.331 [12] and TS 36.331 [29].</w:t>
      </w:r>
    </w:p>
    <w:p w14:paraId="21C15B9F" w14:textId="77777777" w:rsidR="00102D32" w:rsidRPr="00692033" w:rsidRDefault="00102D32" w:rsidP="00102D32">
      <w:pPr>
        <w:pStyle w:val="B1"/>
      </w:pPr>
      <w:r w:rsidRPr="00692033">
        <w:t>3.</w:t>
      </w:r>
      <w:r w:rsidRPr="00692033">
        <w:tab/>
        <w:t xml:space="preserve">When the UE has found out the new cell's NCGI(s) /ECGI(s), the UE reports all the broadcast NCGI(s)/ECGI(s) to the serving cell NG-RAN node. In addition, the UE reports all the tracking area code(s), RANAC(s), PLMN IDs and, for neighbour NR cells, NR frequency band(s), that have been read by the UE. In case the detected NR cell does not broadcast SIB1, the UE may report </w:t>
      </w:r>
      <w:r w:rsidRPr="00692033">
        <w:rPr>
          <w:i/>
        </w:rPr>
        <w:t>noSIB1</w:t>
      </w:r>
      <w:r w:rsidRPr="00692033">
        <w:t xml:space="preserve"> indication as specified in TS 38.331 [12].</w:t>
      </w:r>
    </w:p>
    <w:p w14:paraId="11E4B842" w14:textId="77777777" w:rsidR="00102D32" w:rsidRPr="00692033" w:rsidRDefault="00102D32" w:rsidP="00102D32">
      <w:pPr>
        <w:pStyle w:val="B1"/>
      </w:pPr>
      <w:r w:rsidRPr="00692033">
        <w:t>4.</w:t>
      </w:r>
      <w:r w:rsidRPr="00692033">
        <w:tab/>
        <w:t>The NG-RAN node decides to add this neighbour relation, and can use PCI and NCGI(s)/ECGI(s) to:</w:t>
      </w:r>
    </w:p>
    <w:p w14:paraId="0E7D791F" w14:textId="57CFC4AD" w:rsidR="00102D32" w:rsidRPr="00692033" w:rsidRDefault="00102D32" w:rsidP="00102D32">
      <w:pPr>
        <w:pStyle w:val="B2"/>
      </w:pPr>
      <w:r w:rsidRPr="00692033">
        <w:t>a.</w:t>
      </w:r>
      <w:r w:rsidRPr="00692033">
        <w:tab/>
        <w:t>Lookup a transport layer address to the new NG-RAN node</w:t>
      </w:r>
      <w:ins w:id="32" w:author="Benoist" w:date="2020-08-03T13:42:00Z">
        <w:r w:rsidR="00FE58C2">
          <w:t>;</w:t>
        </w:r>
      </w:ins>
      <w:del w:id="33" w:author="Benoist" w:date="2020-08-03T13:42:00Z">
        <w:r w:rsidRPr="00692033" w:rsidDel="00FE58C2">
          <w:delText>.</w:delText>
        </w:r>
      </w:del>
    </w:p>
    <w:p w14:paraId="7E9C5620" w14:textId="58B916A2" w:rsidR="00102D32" w:rsidRPr="00692033" w:rsidRDefault="00102D32" w:rsidP="00102D32">
      <w:pPr>
        <w:pStyle w:val="B2"/>
      </w:pPr>
      <w:r w:rsidRPr="00692033">
        <w:t>b.</w:t>
      </w:r>
      <w:r w:rsidRPr="00692033">
        <w:tab/>
        <w:t>Update the Neighbour Cell Relation List</w:t>
      </w:r>
      <w:ins w:id="34" w:author="Benoist" w:date="2020-08-03T13:42:00Z">
        <w:r w:rsidR="00FE58C2">
          <w:t>;</w:t>
        </w:r>
      </w:ins>
      <w:del w:id="35" w:author="Benoist" w:date="2020-08-03T13:42:00Z">
        <w:r w:rsidRPr="00692033" w:rsidDel="00FE58C2">
          <w:delText>.</w:delText>
        </w:r>
      </w:del>
    </w:p>
    <w:p w14:paraId="4EA10ED9" w14:textId="77777777" w:rsidR="00102D32" w:rsidRPr="00692033" w:rsidRDefault="00102D32" w:rsidP="00102D32">
      <w:pPr>
        <w:pStyle w:val="B2"/>
      </w:pPr>
      <w:r w:rsidRPr="00692033">
        <w:t>c.</w:t>
      </w:r>
      <w:r w:rsidRPr="00692033">
        <w:tab/>
        <w:t>If needed, setup a new Xn interface towards this NG-RAN node.</w:t>
      </w:r>
    </w:p>
    <w:p w14:paraId="4935905F" w14:textId="77777777" w:rsidR="0078423F" w:rsidRPr="00622E9A" w:rsidRDefault="0078423F" w:rsidP="0078423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36" w:name="_Toc20388045"/>
      <w:bookmarkStart w:id="37" w:name="_Toc29376125"/>
      <w:bookmarkStart w:id="38" w:name="_Toc37232022"/>
      <w:bookmarkStart w:id="39" w:name="_Toc46502080"/>
      <w:r>
        <w:rPr>
          <w:i/>
        </w:rPr>
        <w:t>Next Modified Subclause</w:t>
      </w:r>
    </w:p>
    <w:p w14:paraId="7241DE1B" w14:textId="77777777" w:rsidR="00102D32" w:rsidRPr="00692033" w:rsidRDefault="00102D32" w:rsidP="00102D32">
      <w:pPr>
        <w:pStyle w:val="Heading4"/>
      </w:pPr>
      <w:r w:rsidRPr="00692033">
        <w:t>15.3.3.5</w:t>
      </w:r>
      <w:r w:rsidRPr="00692033">
        <w:tab/>
        <w:t>Inter-system Automatic Neighbour Cell Relation Function</w:t>
      </w:r>
      <w:bookmarkEnd w:id="36"/>
      <w:bookmarkEnd w:id="37"/>
      <w:bookmarkEnd w:id="38"/>
      <w:bookmarkEnd w:id="39"/>
    </w:p>
    <w:p w14:paraId="63F29EE7" w14:textId="1F816278" w:rsidR="00102D32" w:rsidRDefault="00102D32" w:rsidP="00102D32">
      <w:pPr>
        <w:rPr>
          <w:ins w:id="40" w:author="Benoist" w:date="2020-08-03T13:40:00Z"/>
        </w:rPr>
      </w:pPr>
      <w:r w:rsidRPr="00692033">
        <w:t>For Inter-system ANR, each cell contains an Inter Frequency Search list. This list contains all frequencies that shall be searched.</w:t>
      </w:r>
      <w:ins w:id="41" w:author="Benoist" w:date="2020-08-03T13:40:00Z">
        <w:r w:rsidR="003F16A1">
          <w:t xml:space="preserve"> </w:t>
        </w:r>
        <w:r w:rsidR="003F16A1" w:rsidRPr="003F16A1">
          <w:t>Figure 15.3.3.5-1 depicts an example where the NG-RAN node serving cell A has an ANR function.</w:t>
        </w:r>
      </w:ins>
    </w:p>
    <w:p w14:paraId="41AB4805" w14:textId="77777777" w:rsidR="003F16A1" w:rsidRPr="00692033" w:rsidRDefault="003F16A1" w:rsidP="00102D32"/>
    <w:p w14:paraId="6DC6EFBD" w14:textId="77777777" w:rsidR="00102D32" w:rsidRPr="00692033" w:rsidRDefault="00164265" w:rsidP="00102D32">
      <w:pPr>
        <w:pStyle w:val="TH"/>
      </w:pPr>
      <w:r w:rsidRPr="00692033">
        <w:rPr>
          <w:noProof/>
        </w:rPr>
        <w:object w:dxaOrig="8730" w:dyaOrig="4605" w14:anchorId="15615B59">
          <v:shape id="_x0000_i1027" type="#_x0000_t75" alt="" style="width:326.65pt;height:172.65pt;mso-width-percent:0;mso-height-percent:0;mso-width-percent:0;mso-height-percent:0" o:ole="">
            <v:imagedata r:id="rId22" o:title=""/>
          </v:shape>
          <o:OLEObject Type="Embed" ProgID="Mscgen.Chart" ShapeID="_x0000_i1027" DrawAspect="Content" ObjectID="_1658153639" r:id="rId23"/>
        </w:object>
      </w:r>
    </w:p>
    <w:p w14:paraId="03E80E1D" w14:textId="77777777" w:rsidR="00102D32" w:rsidRPr="00692033" w:rsidRDefault="00102D32" w:rsidP="00102D32">
      <w:pPr>
        <w:pStyle w:val="TF"/>
      </w:pPr>
      <w:r w:rsidRPr="00692033">
        <w:t>Figure 15.3.3.5-1: Automatic Neighbour Relation Function in case of E-UTRAN detected cell</w:t>
      </w:r>
    </w:p>
    <w:p w14:paraId="78722A1A" w14:textId="71DA92BA" w:rsidR="00102D32" w:rsidRPr="00692033" w:rsidRDefault="00102D32" w:rsidP="00102D32">
      <w:del w:id="42" w:author="Benoist" w:date="2020-08-03T13:40:00Z">
        <w:r w:rsidRPr="00692033" w:rsidDel="003F16A1">
          <w:delText xml:space="preserve">Figure 15.3.3.5-1 depicts an example where the NG-RAN node serving cell A has an ANR function. </w:delText>
        </w:r>
      </w:del>
      <w:r w:rsidRPr="00692033">
        <w:t>In RRC_CONNECTED, the NG-RAN node instructs a UE to perform measurements and detect E-UTRA cells connected to EPC</w:t>
      </w:r>
      <w:del w:id="43" w:author="Benoist" w:date="2020-08-03T13:37:00Z">
        <w:r w:rsidRPr="00692033" w:rsidDel="008130EA">
          <w:delText xml:space="preserve">. </w:delText>
        </w:r>
      </w:del>
      <w:del w:id="44" w:author="Benoist" w:date="2020-08-03T13:38:00Z">
        <w:r w:rsidRPr="00692033" w:rsidDel="008130EA">
          <w:delText>T</w:delText>
        </w:r>
      </w:del>
      <w:del w:id="45" w:author="Benoist" w:date="2020-08-03T13:39:00Z">
        <w:r w:rsidRPr="00692033" w:rsidDel="00E100EF">
          <w:delText>he NG-RAN node may use different policies for instructing the UE to do measurements, and when to report them to the NG-RAN node</w:delText>
        </w:r>
      </w:del>
      <w:ins w:id="46" w:author="Benoist" w:date="2020-08-03T13:38:00Z">
        <w:r w:rsidR="008130EA">
          <w:t>:</w:t>
        </w:r>
      </w:ins>
      <w:del w:id="47" w:author="Benoist" w:date="2020-08-03T13:38:00Z">
        <w:r w:rsidRPr="00692033" w:rsidDel="008130EA">
          <w:delText>.</w:delText>
        </w:r>
      </w:del>
    </w:p>
    <w:p w14:paraId="4EC610CB" w14:textId="77777777" w:rsidR="00102D32" w:rsidRPr="00692033" w:rsidRDefault="00102D32" w:rsidP="00102D32">
      <w:pPr>
        <w:pStyle w:val="B1"/>
      </w:pPr>
      <w:r w:rsidRPr="00692033">
        <w:t>1</w:t>
      </w:r>
      <w:r w:rsidRPr="00692033">
        <w:tab/>
        <w:t>The NG-RAN node instructs a UE to look for neighbour cells in the target system. To do so the NG-RAN node may need to schedule appropriate idle periods to allow the UE to scan all cells in the target system.</w:t>
      </w:r>
    </w:p>
    <w:p w14:paraId="1F7F2493" w14:textId="77777777" w:rsidR="00102D32" w:rsidRPr="00692033" w:rsidRDefault="00102D32" w:rsidP="00102D32">
      <w:pPr>
        <w:pStyle w:val="B1"/>
      </w:pPr>
      <w:r w:rsidRPr="00692033">
        <w:t>2</w:t>
      </w:r>
      <w:r w:rsidRPr="00692033">
        <w:tab/>
        <w:t>The UE reports the PCI and carrier frequency of the detected cells in the target system.</w:t>
      </w:r>
    </w:p>
    <w:p w14:paraId="729E0DA8" w14:textId="58A38FBC" w:rsidR="00E100EF" w:rsidRPr="00E100EF" w:rsidRDefault="00E100EF">
      <w:pPr>
        <w:pStyle w:val="NO"/>
        <w:rPr>
          <w:ins w:id="48" w:author="Benoist" w:date="2020-08-03T13:38:00Z"/>
        </w:rPr>
        <w:pPrChange w:id="49" w:author="Benoist" w:date="2020-08-03T13:39:00Z">
          <w:pPr/>
        </w:pPrChange>
      </w:pPr>
      <w:ins w:id="50" w:author="Benoist" w:date="2020-08-03T13:38:00Z">
        <w:r>
          <w:t>NOTE:</w:t>
        </w:r>
      </w:ins>
      <w:ins w:id="51" w:author="Benoist" w:date="2020-08-03T13:39:00Z">
        <w:r>
          <w:tab/>
          <w:t>T</w:t>
        </w:r>
        <w:r w:rsidRPr="00E100EF">
          <w:t>he NG-RAN node may use different policies for instructing the UE to do measurements, and when to report them to the NG-RAN node</w:t>
        </w:r>
      </w:ins>
    </w:p>
    <w:p w14:paraId="6BAAD34C" w14:textId="5514CDA7" w:rsidR="00102D32" w:rsidRPr="00692033" w:rsidRDefault="00102D32" w:rsidP="00102D32">
      <w:r w:rsidRPr="00692033">
        <w:t xml:space="preserve">When the NG-RAN node receives </w:t>
      </w:r>
      <w:ins w:id="52" w:author="Benoist" w:date="2020-08-03T13:39:00Z">
        <w:r w:rsidR="00751C9B">
          <w:t xml:space="preserve">the </w:t>
        </w:r>
      </w:ins>
      <w:r w:rsidRPr="00692033">
        <w:t>UE reports containing PCIs of cell(s)</w:t>
      </w:r>
      <w:ins w:id="53" w:author="Benoist" w:date="2020-08-03T13:39:00Z">
        <w:r w:rsidR="00751C9B">
          <w:t>,</w:t>
        </w:r>
      </w:ins>
      <w:r w:rsidRPr="00692033">
        <w:t xml:space="preserve"> the following sequence may be used</w:t>
      </w:r>
      <w:ins w:id="54" w:author="Benoist" w:date="2020-08-03T13:39:00Z">
        <w:r w:rsidR="00751C9B">
          <w:t>:</w:t>
        </w:r>
      </w:ins>
      <w:del w:id="55" w:author="Benoist" w:date="2020-08-03T13:39:00Z">
        <w:r w:rsidRPr="00692033" w:rsidDel="00751C9B">
          <w:delText>.</w:delText>
        </w:r>
      </w:del>
    </w:p>
    <w:p w14:paraId="1378F7C8" w14:textId="77777777" w:rsidR="00102D32" w:rsidRPr="00692033" w:rsidRDefault="00102D32" w:rsidP="00102D32">
      <w:pPr>
        <w:pStyle w:val="B1"/>
      </w:pPr>
      <w:r w:rsidRPr="00692033">
        <w:t>3</w:t>
      </w:r>
      <w:r w:rsidRPr="00692033">
        <w:tab/>
        <w:t>The NG-RAN node instructs the UE, using the newly discovered PCI as parameter, to read the ECGI, the TAC and all available PLMN ID(s) of the newly detected cell in case of E-UTRA detected cells. The UE ignores transmissions from the serving cell while finding the requested information transmitted in the broadcast channel of the detected inter-system/inter-frequency neighbour cell. To do so, the NG-RAN node may need to schedule appropriate idle periods to allow the UE to read the requested information from the broadcast channel of the detected inter-system neighbour cell.</w:t>
      </w:r>
    </w:p>
    <w:p w14:paraId="22C68029" w14:textId="77777777" w:rsidR="00102D32" w:rsidRPr="00692033" w:rsidRDefault="00102D32" w:rsidP="00102D32">
      <w:pPr>
        <w:pStyle w:val="B1"/>
      </w:pPr>
      <w:r w:rsidRPr="00692033">
        <w:t>4</w:t>
      </w:r>
      <w:r w:rsidRPr="00692033">
        <w:tab/>
        <w:t>After the UE has read the requested information in the new cell, it reports the detected ECGI, TAC, and available PLMN ID(s) to the serving cell NG-RAN node.</w:t>
      </w:r>
    </w:p>
    <w:p w14:paraId="342F69D4" w14:textId="77777777" w:rsidR="00102D32" w:rsidRPr="00692033" w:rsidRDefault="00102D32" w:rsidP="00102D32">
      <w:pPr>
        <w:pStyle w:val="B1"/>
      </w:pPr>
      <w:r w:rsidRPr="00692033">
        <w:t>5</w:t>
      </w:r>
      <w:r w:rsidRPr="00692033">
        <w:tab/>
        <w:t>The NG-RAN node updates its inter-system NCRT.</w:t>
      </w:r>
    </w:p>
    <w:p w14:paraId="63B272C7" w14:textId="77777777" w:rsidR="005423E7" w:rsidRPr="00622E9A" w:rsidRDefault="005423E7" w:rsidP="005423E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56" w:name="_Toc20388046"/>
      <w:bookmarkStart w:id="57" w:name="_Toc29376126"/>
      <w:bookmarkStart w:id="58" w:name="_Toc37232023"/>
      <w:bookmarkStart w:id="59" w:name="_Toc46502081"/>
      <w:r>
        <w:rPr>
          <w:i/>
        </w:rPr>
        <w:t>Next Modified Subclause</w:t>
      </w:r>
    </w:p>
    <w:p w14:paraId="19FBC80E" w14:textId="77777777" w:rsidR="00102D32" w:rsidRPr="00692033" w:rsidRDefault="00102D32" w:rsidP="00102D32">
      <w:pPr>
        <w:pStyle w:val="Heading3"/>
      </w:pPr>
      <w:r w:rsidRPr="00692033">
        <w:t>15.3.4</w:t>
      </w:r>
      <w:r w:rsidRPr="00692033">
        <w:tab/>
        <w:t>Xn-C TNL address discovery</w:t>
      </w:r>
      <w:bookmarkEnd w:id="56"/>
      <w:bookmarkEnd w:id="57"/>
      <w:bookmarkEnd w:id="58"/>
      <w:bookmarkEnd w:id="59"/>
    </w:p>
    <w:p w14:paraId="6B3672FC" w14:textId="77777777" w:rsidR="00102D32" w:rsidRPr="00692033" w:rsidRDefault="00102D32" w:rsidP="00102D32">
      <w:r w:rsidRPr="00692033">
        <w:t>If the NG-RAN node is aware of the RAN node ID of the candidate NG-RAN node</w:t>
      </w:r>
      <w:r w:rsidRPr="00692033" w:rsidDel="00C867FE">
        <w:t xml:space="preserve"> </w:t>
      </w:r>
      <w:r w:rsidRPr="00692033">
        <w:t>(e.g. via the ANR function) but not of a TNL address suitable for SCTP connectivity, then the NG-RAN node can utilize the 5GC (an AMF it is connected to) to determine the TNL address as follows:</w:t>
      </w:r>
    </w:p>
    <w:p w14:paraId="22E62CB4" w14:textId="40846448" w:rsidR="00102D32" w:rsidRPr="00692033" w:rsidRDefault="00102D32" w:rsidP="00102D32">
      <w:pPr>
        <w:pStyle w:val="B1"/>
      </w:pPr>
      <w:r w:rsidRPr="00692033">
        <w:t>-</w:t>
      </w:r>
      <w:r w:rsidRPr="00692033">
        <w:tab/>
        <w:t>The NG-RAN node sends the UPLINK RAN CONFIGURATION TRANSFER message to the AMF to request the TNL address of the candidate NG-RAN node, and includes relevant information such as the source and target RAN node ID</w:t>
      </w:r>
      <w:ins w:id="60" w:author="Benoist" w:date="2020-08-03T13:40:00Z">
        <w:r w:rsidR="003158B8">
          <w:t>;</w:t>
        </w:r>
      </w:ins>
      <w:del w:id="61" w:author="Benoist" w:date="2020-08-03T13:40:00Z">
        <w:r w:rsidRPr="00692033" w:rsidDel="003158B8">
          <w:delText>.</w:delText>
        </w:r>
      </w:del>
    </w:p>
    <w:p w14:paraId="734DB24E" w14:textId="3207E75D" w:rsidR="00102D32" w:rsidRPr="00692033" w:rsidRDefault="00102D32" w:rsidP="00102D32">
      <w:pPr>
        <w:pStyle w:val="B1"/>
      </w:pPr>
      <w:r w:rsidRPr="00692033">
        <w:t>-</w:t>
      </w:r>
      <w:r w:rsidRPr="00692033">
        <w:tab/>
        <w:t>The AMF relays the request by sending the DOWNLINK RAN CONFIGURATION TRANSFER message to the candidate NG-RAN node identified by the target RAN node ID</w:t>
      </w:r>
      <w:ins w:id="62" w:author="Benoist" w:date="2020-08-03T13:41:00Z">
        <w:r w:rsidR="003158B8">
          <w:t>;</w:t>
        </w:r>
      </w:ins>
      <w:del w:id="63" w:author="Benoist" w:date="2020-08-03T13:41:00Z">
        <w:r w:rsidRPr="00692033" w:rsidDel="003158B8">
          <w:delText>.</w:delText>
        </w:r>
      </w:del>
    </w:p>
    <w:p w14:paraId="06BE4E07" w14:textId="7443A004" w:rsidR="00102D32" w:rsidRPr="00692033" w:rsidRDefault="00102D32" w:rsidP="00102D32">
      <w:pPr>
        <w:pStyle w:val="B1"/>
      </w:pPr>
      <w:r w:rsidRPr="00692033">
        <w:t>-</w:t>
      </w:r>
      <w:r w:rsidRPr="00692033">
        <w:tab/>
        <w:t>The candidate NG-RAN node responds by sending the UPLINK RAN CONFIGURATION TRANSFER message containing one or more TNL addresses to be used for SCTP connectivity with the initiating NG-RAN node, and includes other relevant information such as the source and target RAN node ID</w:t>
      </w:r>
      <w:ins w:id="64" w:author="Benoist" w:date="2020-08-03T13:41:00Z">
        <w:r w:rsidR="003158B8">
          <w:t>;</w:t>
        </w:r>
      </w:ins>
      <w:del w:id="65" w:author="Benoist" w:date="2020-08-03T13:41:00Z">
        <w:r w:rsidRPr="00692033" w:rsidDel="003158B8">
          <w:delText>.</w:delText>
        </w:r>
      </w:del>
    </w:p>
    <w:p w14:paraId="4DC42767" w14:textId="77777777" w:rsidR="00102D32" w:rsidRPr="00692033" w:rsidRDefault="00102D32" w:rsidP="00102D32">
      <w:pPr>
        <w:pStyle w:val="B1"/>
      </w:pPr>
      <w:r w:rsidRPr="00692033">
        <w:t>-</w:t>
      </w:r>
      <w:r w:rsidRPr="00692033">
        <w:tab/>
        <w:t>The AMF relays the response by sending the DOWNLINK CONFIGURATION TRANSFER message to the initiating NG-RAN node identified by the target RAN node ID.</w:t>
      </w:r>
    </w:p>
    <w:p w14:paraId="7928717B" w14:textId="77777777" w:rsidR="00102D32" w:rsidRPr="00692033" w:rsidRDefault="00102D32" w:rsidP="00102D32">
      <w:pPr>
        <w:pStyle w:val="NO"/>
      </w:pPr>
      <w:r w:rsidRPr="00692033">
        <w:t>NOTE:</w:t>
      </w:r>
      <w:r w:rsidRPr="00692033">
        <w:tab/>
        <w:t>In this version of the specification, it is assumed that the NG-RAN node is able to determine the gNB ID length of the candidate gNB (e.g. based on OAM configuration).</w:t>
      </w:r>
    </w:p>
    <w:p w14:paraId="17B6A87B" w14:textId="77777777" w:rsidR="00102D32" w:rsidRPr="00692033" w:rsidRDefault="00102D32" w:rsidP="00102D32">
      <w:r w:rsidRPr="00692033">
        <w:t xml:space="preserve">The </w:t>
      </w:r>
      <w:r w:rsidRPr="00692033">
        <w:rPr>
          <w:lang w:eastAsia="zh-CN"/>
        </w:rPr>
        <w:t>NG-RAN node receiving a request should act accordingly</w:t>
      </w:r>
      <w:r w:rsidRPr="00692033">
        <w:t xml:space="preserve">. The switch-on decision may also be taken by O&amp;M. All peer </w:t>
      </w:r>
      <w:r w:rsidRPr="00692033">
        <w:rPr>
          <w:lang w:eastAsia="zh-CN"/>
        </w:rPr>
        <w:t>NG-RAN node</w:t>
      </w:r>
      <w:r w:rsidRPr="00692033">
        <w:t xml:space="preserve">s are informed by the </w:t>
      </w:r>
      <w:r w:rsidRPr="00692033">
        <w:rPr>
          <w:lang w:eastAsia="zh-CN"/>
        </w:rPr>
        <w:t>NG-RAN node</w:t>
      </w:r>
      <w:r w:rsidRPr="00692033">
        <w:t xml:space="preserve"> owning the concerned cell about the re-activation by an indication on the X</w:t>
      </w:r>
      <w:r w:rsidRPr="00692033">
        <w:rPr>
          <w:lang w:eastAsia="zh-CN"/>
        </w:rPr>
        <w:t>n</w:t>
      </w:r>
      <w:r w:rsidRPr="00692033">
        <w:t xml:space="preserve"> interface.</w:t>
      </w:r>
    </w:p>
    <w:p w14:paraId="26F06694" w14:textId="77777777" w:rsidR="0078423F" w:rsidRPr="00622E9A" w:rsidRDefault="0078423F" w:rsidP="0078423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66" w:name="_Toc20388050"/>
      <w:bookmarkStart w:id="67" w:name="_Toc29376130"/>
      <w:bookmarkStart w:id="68" w:name="_Toc37232027"/>
      <w:bookmarkStart w:id="69" w:name="_Toc46502085"/>
      <w:r>
        <w:rPr>
          <w:i/>
        </w:rPr>
        <w:t>Next Modified Subclause</w:t>
      </w:r>
    </w:p>
    <w:p w14:paraId="556A32A0" w14:textId="77777777" w:rsidR="00102D32" w:rsidRPr="00692033" w:rsidRDefault="00102D32" w:rsidP="00102D32">
      <w:pPr>
        <w:pStyle w:val="Heading3"/>
      </w:pPr>
      <w:r w:rsidRPr="00692033">
        <w:t>15.4.3</w:t>
      </w:r>
      <w:r w:rsidRPr="00692033">
        <w:tab/>
        <w:t>O&amp;M requirements</w:t>
      </w:r>
      <w:bookmarkEnd w:id="66"/>
      <w:bookmarkEnd w:id="67"/>
      <w:bookmarkEnd w:id="68"/>
      <w:bookmarkEnd w:id="69"/>
    </w:p>
    <w:p w14:paraId="662509F3" w14:textId="77777777" w:rsidR="00102D32" w:rsidRPr="00692033" w:rsidRDefault="00102D32" w:rsidP="00102D32">
      <w:r w:rsidRPr="00692033">
        <w:t>Operators should be able to configure the energy saving function.</w:t>
      </w:r>
    </w:p>
    <w:p w14:paraId="35FBA9B6" w14:textId="77777777" w:rsidR="00102D32" w:rsidRPr="00692033" w:rsidRDefault="00102D32" w:rsidP="00102D32">
      <w:r w:rsidRPr="00692033">
        <w:t>The configured information should include:</w:t>
      </w:r>
    </w:p>
    <w:p w14:paraId="12AA7D51" w14:textId="77777777" w:rsidR="00102D32" w:rsidRPr="00692033" w:rsidRDefault="00102D32" w:rsidP="00102D32">
      <w:pPr>
        <w:pStyle w:val="B1"/>
      </w:pPr>
      <w:r w:rsidRPr="00692033">
        <w:t>-</w:t>
      </w:r>
      <w:r w:rsidRPr="00692033">
        <w:tab/>
        <w:t xml:space="preserve">The ability of an </w:t>
      </w:r>
      <w:r w:rsidRPr="00692033">
        <w:rPr>
          <w:lang w:eastAsia="zh-CN"/>
        </w:rPr>
        <w:t>NG-RAN node</w:t>
      </w:r>
      <w:r w:rsidRPr="00692033">
        <w:t xml:space="preserve"> to perform autonomous cell switch-off;</w:t>
      </w:r>
    </w:p>
    <w:p w14:paraId="319649DE" w14:textId="77777777" w:rsidR="00102D32" w:rsidRPr="00692033" w:rsidRDefault="00102D32" w:rsidP="00102D32">
      <w:pPr>
        <w:pStyle w:val="B1"/>
      </w:pPr>
      <w:r w:rsidRPr="00692033">
        <w:t>-</w:t>
      </w:r>
      <w:r w:rsidRPr="00692033">
        <w:tab/>
        <w:t xml:space="preserve">The ability of an </w:t>
      </w:r>
      <w:r w:rsidRPr="00692033">
        <w:rPr>
          <w:lang w:eastAsia="zh-CN"/>
        </w:rPr>
        <w:t>NG-RAN node</w:t>
      </w:r>
      <w:r w:rsidRPr="00692033">
        <w:t xml:space="preserve"> to request the re-activation of a configured list of </w:t>
      </w:r>
      <w:r w:rsidRPr="00692033">
        <w:rPr>
          <w:lang w:eastAsia="zh-CN"/>
        </w:rPr>
        <w:t>inactive</w:t>
      </w:r>
      <w:r w:rsidRPr="00692033">
        <w:t xml:space="preserve"> cells owned by a peer </w:t>
      </w:r>
      <w:r w:rsidRPr="00692033">
        <w:rPr>
          <w:lang w:eastAsia="zh-CN"/>
        </w:rPr>
        <w:t>NG-RAN node</w:t>
      </w:r>
      <w:r w:rsidRPr="00692033">
        <w:t>.</w:t>
      </w:r>
    </w:p>
    <w:p w14:paraId="6D9CA163" w14:textId="6F9BFBFA" w:rsidR="00102D32" w:rsidRPr="00692033" w:rsidRDefault="00102D32" w:rsidP="00102D32">
      <w:pPr>
        <w:rPr>
          <w:kern w:val="2"/>
        </w:rPr>
      </w:pPr>
      <w:r w:rsidRPr="00692033">
        <w:rPr>
          <w:kern w:val="2"/>
        </w:rPr>
        <w:t>O&amp;M may also configure</w:t>
      </w:r>
      <w:ins w:id="70" w:author="Benoist" w:date="2020-08-03T13:42:00Z">
        <w:r w:rsidR="0078423F">
          <w:rPr>
            <w:kern w:val="2"/>
          </w:rPr>
          <w:t>:</w:t>
        </w:r>
      </w:ins>
    </w:p>
    <w:p w14:paraId="2CE847B4" w14:textId="77777777" w:rsidR="00102D32" w:rsidRPr="00692033" w:rsidRDefault="00102D32" w:rsidP="00102D32">
      <w:pPr>
        <w:pStyle w:val="B1"/>
      </w:pPr>
      <w:r w:rsidRPr="00692033">
        <w:t>-</w:t>
      </w:r>
      <w:r w:rsidRPr="00692033">
        <w:tab/>
        <w:t xml:space="preserve">policies used by the </w:t>
      </w:r>
      <w:r w:rsidRPr="00692033">
        <w:rPr>
          <w:lang w:eastAsia="zh-CN"/>
        </w:rPr>
        <w:t>NG-RAN node</w:t>
      </w:r>
      <w:r w:rsidRPr="00692033">
        <w:t xml:space="preserve"> for cell switch-off decision;</w:t>
      </w:r>
    </w:p>
    <w:p w14:paraId="66139E3A" w14:textId="77777777" w:rsidR="00102D32" w:rsidRPr="00692033" w:rsidRDefault="00102D32" w:rsidP="00102D32">
      <w:pPr>
        <w:pStyle w:val="B1"/>
      </w:pPr>
      <w:r w:rsidRPr="00692033">
        <w:t>-</w:t>
      </w:r>
      <w:r w:rsidRPr="00692033">
        <w:tab/>
        <w:t xml:space="preserve">policies used by peer </w:t>
      </w:r>
      <w:r w:rsidRPr="00692033">
        <w:rPr>
          <w:lang w:eastAsia="zh-CN"/>
        </w:rPr>
        <w:t>NG-RAN node</w:t>
      </w:r>
      <w:r w:rsidRPr="00692033">
        <w:t xml:space="preserve">s for requesting the re-activation of an </w:t>
      </w:r>
      <w:r w:rsidRPr="00692033">
        <w:rPr>
          <w:lang w:eastAsia="zh-CN"/>
        </w:rPr>
        <w:t>inactive</w:t>
      </w:r>
      <w:r w:rsidRPr="00692033">
        <w:t xml:space="preserve"> cell.</w:t>
      </w:r>
    </w:p>
    <w:p w14:paraId="79E93208" w14:textId="77777777" w:rsidR="00102D32" w:rsidRPr="00692033" w:rsidRDefault="00102D32" w:rsidP="00102D32">
      <w:pPr>
        <w:pStyle w:val="Heading4"/>
        <w:rPr>
          <w:lang w:eastAsia="zh-CN"/>
        </w:rPr>
      </w:pPr>
      <w:bookmarkStart w:id="71" w:name="_Toc46502089"/>
      <w:r w:rsidRPr="00692033">
        <w:rPr>
          <w:lang w:eastAsia="zh-CN"/>
        </w:rPr>
        <w:t>15.5.1.2</w:t>
      </w:r>
      <w:r w:rsidRPr="00692033">
        <w:rPr>
          <w:rFonts w:hint="eastAsia"/>
          <w:lang w:eastAsia="zh-CN"/>
        </w:rPr>
        <w:tab/>
      </w:r>
      <w:r w:rsidRPr="00692033">
        <w:rPr>
          <w:lang w:eastAsia="zh-CN"/>
        </w:rPr>
        <w:t>Load reporting</w:t>
      </w:r>
      <w:bookmarkEnd w:id="71"/>
    </w:p>
    <w:p w14:paraId="023162E2" w14:textId="77777777" w:rsidR="00102D32" w:rsidRPr="00692033" w:rsidRDefault="00102D32" w:rsidP="00102D32">
      <w:pPr>
        <w:rPr>
          <w:lang w:eastAsia="zh-CN"/>
        </w:rPr>
      </w:pPr>
      <w:r w:rsidRPr="00692033">
        <w:rPr>
          <w:lang w:eastAsia="zh-CN"/>
        </w:rPr>
        <w:t>The load reporting function is executed by exchanging load information over the Xn/X2/F1/E1 interfaces.</w:t>
      </w:r>
    </w:p>
    <w:p w14:paraId="3BAB22E3" w14:textId="4DF37416" w:rsidR="00102D32" w:rsidRPr="00692033" w:rsidRDefault="00102D32" w:rsidP="00102D32">
      <w:pPr>
        <w:rPr>
          <w:lang w:eastAsia="zh-CN"/>
        </w:rPr>
      </w:pPr>
      <w:r w:rsidRPr="00692033">
        <w:rPr>
          <w:lang w:eastAsia="zh-CN"/>
        </w:rPr>
        <w:t>The following load related information should be supported which consists of</w:t>
      </w:r>
      <w:ins w:id="72" w:author="Benoist" w:date="2020-08-03T13:45:00Z">
        <w:r w:rsidR="009F3426">
          <w:rPr>
            <w:lang w:eastAsia="zh-CN"/>
          </w:rPr>
          <w:t>:</w:t>
        </w:r>
      </w:ins>
      <w:del w:id="73" w:author="Benoist" w:date="2020-08-03T13:45:00Z">
        <w:r w:rsidRPr="00692033" w:rsidDel="009F3426">
          <w:rPr>
            <w:lang w:eastAsia="zh-CN"/>
          </w:rPr>
          <w:delText>,</w:delText>
        </w:r>
      </w:del>
    </w:p>
    <w:p w14:paraId="2F662D71" w14:textId="77777777" w:rsidR="00102D32" w:rsidRPr="00692033" w:rsidRDefault="00102D32" w:rsidP="00102D32">
      <w:pPr>
        <w:pStyle w:val="B1"/>
        <w:rPr>
          <w:lang w:eastAsia="zh-CN"/>
        </w:rPr>
      </w:pPr>
      <w:r w:rsidRPr="00692033">
        <w:rPr>
          <w:lang w:eastAsia="zh-CN"/>
        </w:rPr>
        <w:t>-</w:t>
      </w:r>
      <w:r w:rsidRPr="00692033">
        <w:rPr>
          <w:lang w:eastAsia="zh-CN"/>
        </w:rPr>
        <w:tab/>
      </w:r>
      <w:r w:rsidRPr="00692033">
        <w:rPr>
          <w:rFonts w:hint="eastAsia"/>
          <w:lang w:eastAsia="zh-CN"/>
        </w:rPr>
        <w:t>R</w:t>
      </w:r>
      <w:r w:rsidRPr="00692033">
        <w:rPr>
          <w:lang w:eastAsia="zh-CN"/>
        </w:rPr>
        <w:t>adio resource usage (</w:t>
      </w:r>
      <w:r w:rsidRPr="00692033">
        <w:rPr>
          <w:rFonts w:hint="eastAsia"/>
          <w:lang w:eastAsia="zh-CN"/>
        </w:rPr>
        <w:t xml:space="preserve">per-cell and per SSB area PRB usage: </w:t>
      </w:r>
      <w:r w:rsidRPr="00692033">
        <w:rPr>
          <w:lang w:eastAsia="zh-CN"/>
        </w:rPr>
        <w:t>DL/UL GBR PRB usage, DL/UL non-GBR PRB usage, DL/UL total PRB usage</w:t>
      </w:r>
      <w:r w:rsidRPr="00692033">
        <w:rPr>
          <w:rFonts w:hint="eastAsia"/>
          <w:lang w:eastAsia="zh-CN"/>
        </w:rPr>
        <w:t xml:space="preserve">, and DL/UL </w:t>
      </w:r>
      <w:r w:rsidRPr="00692033">
        <w:rPr>
          <w:rFonts w:cs="Arial"/>
          <w:bCs/>
          <w:iCs/>
          <w:szCs w:val="18"/>
        </w:rPr>
        <w:t>scheduling PDCCH CCE usage</w:t>
      </w:r>
      <w:r w:rsidRPr="00692033">
        <w:rPr>
          <w:lang w:eastAsia="zh-CN"/>
        </w:rPr>
        <w:t>);</w:t>
      </w:r>
    </w:p>
    <w:p w14:paraId="7DEA23C2" w14:textId="77777777" w:rsidR="00102D32" w:rsidRPr="00692033" w:rsidRDefault="00102D32" w:rsidP="00102D32">
      <w:pPr>
        <w:pStyle w:val="B1"/>
        <w:rPr>
          <w:lang w:eastAsia="zh-CN"/>
        </w:rPr>
      </w:pPr>
      <w:r w:rsidRPr="00692033">
        <w:rPr>
          <w:lang w:eastAsia="zh-CN"/>
        </w:rPr>
        <w:t>-</w:t>
      </w:r>
      <w:r w:rsidRPr="00692033">
        <w:rPr>
          <w:lang w:eastAsia="zh-CN"/>
        </w:rPr>
        <w:tab/>
        <w:t xml:space="preserve">TNL </w:t>
      </w:r>
      <w:r w:rsidRPr="00692033">
        <w:rPr>
          <w:rFonts w:hint="eastAsia"/>
          <w:lang w:eastAsia="zh-CN"/>
        </w:rPr>
        <w:t>capacity</w:t>
      </w:r>
      <w:r w:rsidRPr="00692033">
        <w:rPr>
          <w:lang w:eastAsia="zh-CN"/>
        </w:rPr>
        <w:t xml:space="preserve"> indicator (UL/DL TNL </w:t>
      </w:r>
      <w:r w:rsidRPr="00692033">
        <w:rPr>
          <w:rFonts w:hint="eastAsia"/>
          <w:lang w:eastAsia="zh-CN"/>
        </w:rPr>
        <w:t>offered capacity and available capacity</w:t>
      </w:r>
      <w:r w:rsidRPr="00692033">
        <w:rPr>
          <w:lang w:eastAsia="zh-CN"/>
        </w:rPr>
        <w:t>);</w:t>
      </w:r>
    </w:p>
    <w:p w14:paraId="1A6AD645" w14:textId="77777777" w:rsidR="00102D32" w:rsidRPr="00692033" w:rsidRDefault="00102D32" w:rsidP="00102D32">
      <w:pPr>
        <w:pStyle w:val="B1"/>
        <w:rPr>
          <w:lang w:eastAsia="zh-CN"/>
        </w:rPr>
      </w:pPr>
      <w:r w:rsidRPr="00692033">
        <w:rPr>
          <w:lang w:eastAsia="zh-CN"/>
        </w:rPr>
        <w:t>-</w:t>
      </w:r>
      <w:r w:rsidRPr="00692033">
        <w:rPr>
          <w:lang w:eastAsia="zh-CN"/>
        </w:rPr>
        <w:tab/>
        <w:t>Cell Capacity Class value (UL/DL relative capacity indicator);</w:t>
      </w:r>
    </w:p>
    <w:p w14:paraId="0FAAD43C" w14:textId="77777777" w:rsidR="00102D32" w:rsidRPr="00692033" w:rsidRDefault="00102D32" w:rsidP="00102D32">
      <w:pPr>
        <w:pStyle w:val="B1"/>
        <w:rPr>
          <w:rFonts w:eastAsia="Arial Unicode MS"/>
          <w:lang w:eastAsia="zh-CN"/>
        </w:rPr>
      </w:pPr>
      <w:r w:rsidRPr="00692033">
        <w:rPr>
          <w:rFonts w:hint="eastAsia"/>
          <w:lang w:eastAsia="zh-CN"/>
        </w:rPr>
        <w:t>-</w:t>
      </w:r>
      <w:r w:rsidRPr="00692033">
        <w:rPr>
          <w:lang w:eastAsia="zh-CN"/>
        </w:rPr>
        <w:tab/>
      </w:r>
      <w:r w:rsidRPr="00692033">
        <w:rPr>
          <w:rFonts w:eastAsia="Arial Unicode MS"/>
          <w:lang w:eastAsia="zh-CN"/>
        </w:rPr>
        <w:t>Capacity value (per cell, per SSB area and per slice: UL/DL available capacity);</w:t>
      </w:r>
    </w:p>
    <w:p w14:paraId="279CB9FF" w14:textId="77777777" w:rsidR="00102D32" w:rsidRPr="00692033" w:rsidRDefault="00102D32" w:rsidP="00102D32">
      <w:pPr>
        <w:pStyle w:val="B1"/>
        <w:rPr>
          <w:lang w:eastAsia="zh-CN"/>
        </w:rPr>
      </w:pPr>
      <w:r w:rsidRPr="00692033">
        <w:rPr>
          <w:lang w:eastAsia="zh-CN"/>
        </w:rPr>
        <w:t>-</w:t>
      </w:r>
      <w:r w:rsidRPr="00692033">
        <w:rPr>
          <w:lang w:eastAsia="zh-CN"/>
        </w:rPr>
        <w:tab/>
        <w:t xml:space="preserve">HW </w:t>
      </w:r>
      <w:r w:rsidRPr="00692033">
        <w:rPr>
          <w:rFonts w:hint="eastAsia"/>
          <w:lang w:eastAsia="zh-CN"/>
        </w:rPr>
        <w:t>capacity</w:t>
      </w:r>
      <w:r w:rsidRPr="00692033">
        <w:rPr>
          <w:lang w:eastAsia="zh-CN"/>
        </w:rPr>
        <w:t xml:space="preserve"> indicator (</w:t>
      </w:r>
      <w:r w:rsidRPr="00692033">
        <w:rPr>
          <w:rFonts w:hint="eastAsia"/>
          <w:lang w:eastAsia="zh-CN"/>
        </w:rPr>
        <w:t xml:space="preserve">offered </w:t>
      </w:r>
      <w:r w:rsidRPr="00692033">
        <w:rPr>
          <w:lang w:eastAsia="zh-CN"/>
        </w:rPr>
        <w:t>throughput</w:t>
      </w:r>
      <w:r w:rsidRPr="00692033">
        <w:rPr>
          <w:rFonts w:hint="eastAsia"/>
          <w:lang w:eastAsia="zh-CN"/>
        </w:rPr>
        <w:t xml:space="preserve"> and </w:t>
      </w:r>
      <w:r w:rsidRPr="00692033">
        <w:rPr>
          <w:lang w:eastAsia="zh-CN"/>
        </w:rPr>
        <w:t>available</w:t>
      </w:r>
      <w:r w:rsidRPr="00692033">
        <w:rPr>
          <w:rFonts w:hint="eastAsia"/>
          <w:lang w:eastAsia="zh-CN"/>
        </w:rPr>
        <w:t xml:space="preserve"> </w:t>
      </w:r>
      <w:r w:rsidRPr="00692033">
        <w:rPr>
          <w:lang w:eastAsia="zh-CN"/>
        </w:rPr>
        <w:t>throughput over E1, percentage utilisation over F1);</w:t>
      </w:r>
    </w:p>
    <w:p w14:paraId="429827F4" w14:textId="77777777" w:rsidR="00102D32" w:rsidRPr="00692033" w:rsidRDefault="00102D32" w:rsidP="00102D32">
      <w:pPr>
        <w:pStyle w:val="B1"/>
        <w:rPr>
          <w:lang w:eastAsia="zh-CN"/>
        </w:rPr>
      </w:pPr>
      <w:r w:rsidRPr="00692033">
        <w:rPr>
          <w:rFonts w:hint="eastAsia"/>
          <w:lang w:eastAsia="zh-CN"/>
        </w:rPr>
        <w:t>-</w:t>
      </w:r>
      <w:r w:rsidRPr="00692033">
        <w:rPr>
          <w:lang w:eastAsia="zh-CN"/>
        </w:rPr>
        <w:tab/>
      </w:r>
      <w:r w:rsidRPr="00692033">
        <w:rPr>
          <w:rFonts w:hint="eastAsia"/>
          <w:lang w:eastAsia="zh-CN"/>
        </w:rPr>
        <w:t xml:space="preserve">RRC connections (number of RRC connections, and available RRC Connection </w:t>
      </w:r>
      <w:r w:rsidRPr="00692033">
        <w:rPr>
          <w:lang w:eastAsia="zh-CN"/>
        </w:rPr>
        <w:t>Capacity</w:t>
      </w:r>
      <w:r w:rsidRPr="00692033">
        <w:rPr>
          <w:rFonts w:hint="eastAsia"/>
          <w:lang w:eastAsia="zh-CN"/>
        </w:rPr>
        <w:t>);</w:t>
      </w:r>
    </w:p>
    <w:p w14:paraId="62419DF2" w14:textId="77777777" w:rsidR="00102D32" w:rsidRPr="00692033" w:rsidRDefault="00102D32" w:rsidP="00102D32">
      <w:pPr>
        <w:pStyle w:val="B1"/>
        <w:rPr>
          <w:lang w:eastAsia="zh-CN"/>
        </w:rPr>
      </w:pPr>
      <w:r w:rsidRPr="00692033">
        <w:rPr>
          <w:rFonts w:hint="eastAsia"/>
          <w:lang w:eastAsia="zh-CN"/>
        </w:rPr>
        <w:t>-</w:t>
      </w:r>
      <w:r w:rsidRPr="00692033">
        <w:rPr>
          <w:lang w:eastAsia="zh-CN"/>
        </w:rPr>
        <w:tab/>
      </w:r>
      <w:r w:rsidRPr="00692033">
        <w:rPr>
          <w:rFonts w:hint="eastAsia"/>
          <w:lang w:eastAsia="zh-CN"/>
        </w:rPr>
        <w:t>Number of active UEs.</w:t>
      </w:r>
    </w:p>
    <w:p w14:paraId="0A5532BF" w14:textId="77777777" w:rsidR="00102D32" w:rsidRPr="00692033" w:rsidRDefault="00102D32" w:rsidP="00102D32">
      <w:pPr>
        <w:rPr>
          <w:lang w:eastAsia="zh-CN"/>
        </w:rPr>
      </w:pPr>
      <w:r w:rsidRPr="00692033">
        <w:rPr>
          <w:lang w:eastAsia="zh-CN"/>
        </w:rPr>
        <w:t>To achieve load reporting function, Resource Status Reporting Initiation &amp; Resource Status Reporting procedures are used.</w:t>
      </w:r>
    </w:p>
    <w:p w14:paraId="01887719" w14:textId="77777777" w:rsidR="00102D32" w:rsidRPr="00692033" w:rsidRDefault="00102D32" w:rsidP="00102D32">
      <w:pPr>
        <w:keepNext/>
        <w:keepLines/>
        <w:spacing w:before="120"/>
        <w:ind w:left="1418" w:hanging="1418"/>
        <w:outlineLvl w:val="3"/>
        <w:rPr>
          <w:rFonts w:ascii="Arial" w:eastAsiaTheme="minorEastAsia" w:hAnsi="Arial"/>
          <w:sz w:val="24"/>
          <w:lang w:eastAsia="zh-CN"/>
        </w:rPr>
      </w:pPr>
      <w:r w:rsidRPr="00692033">
        <w:rPr>
          <w:rFonts w:ascii="Arial" w:eastAsiaTheme="minorEastAsia" w:hAnsi="Arial" w:hint="eastAsia"/>
          <w:sz w:val="24"/>
          <w:lang w:eastAsia="zh-CN"/>
        </w:rPr>
        <w:t>15.5.1.3</w:t>
      </w:r>
      <w:r w:rsidRPr="00692033">
        <w:rPr>
          <w:rFonts w:ascii="Arial" w:eastAsiaTheme="minorEastAsia" w:hAnsi="Arial" w:hint="eastAsia"/>
          <w:sz w:val="24"/>
          <w:lang w:eastAsia="zh-CN"/>
        </w:rPr>
        <w:tab/>
        <w:t>Load balancing action based on handovers</w:t>
      </w:r>
    </w:p>
    <w:p w14:paraId="6B4DA5EA" w14:textId="77777777" w:rsidR="00102D32" w:rsidRPr="00692033" w:rsidRDefault="00102D32" w:rsidP="00102D32">
      <w:pPr>
        <w:rPr>
          <w:lang w:eastAsia="zh-CN"/>
        </w:rPr>
      </w:pPr>
      <w:r w:rsidRPr="00692033">
        <w:rPr>
          <w:rFonts w:hint="eastAsia"/>
          <w:lang w:eastAsia="zh-CN"/>
        </w:rPr>
        <w:t>T</w:t>
      </w:r>
      <w:r w:rsidRPr="00692033">
        <w:rPr>
          <w:lang w:eastAsia="zh-CN"/>
        </w:rPr>
        <w:t>he source cell may initiate handover due to load. The target cell performs admission control for the load balancing handovers. A handover preparation related to a mobility load balancing action is distinguishable from other handovers, so that the target cell is able to apply appropriate admission control.</w:t>
      </w:r>
    </w:p>
    <w:p w14:paraId="1CE2E5D1" w14:textId="77777777" w:rsidR="00102D32" w:rsidRPr="00692033" w:rsidRDefault="00102D32" w:rsidP="00102D32">
      <w:pPr>
        <w:pStyle w:val="Heading4"/>
        <w:rPr>
          <w:lang w:eastAsia="zh-CN"/>
        </w:rPr>
      </w:pPr>
      <w:bookmarkStart w:id="74" w:name="_Toc46502090"/>
      <w:r w:rsidRPr="00692033">
        <w:rPr>
          <w:lang w:eastAsia="zh-CN"/>
        </w:rPr>
        <w:t>15.5.1.</w:t>
      </w:r>
      <w:r w:rsidRPr="00692033">
        <w:rPr>
          <w:rFonts w:hint="eastAsia"/>
          <w:lang w:eastAsia="zh-CN"/>
        </w:rPr>
        <w:t>4</w:t>
      </w:r>
      <w:r w:rsidRPr="00692033">
        <w:rPr>
          <w:rFonts w:hint="eastAsia"/>
          <w:lang w:eastAsia="zh-CN"/>
        </w:rPr>
        <w:tab/>
      </w:r>
      <w:r w:rsidRPr="00692033">
        <w:rPr>
          <w:lang w:eastAsia="zh-CN"/>
        </w:rPr>
        <w:t>Adapting handover and/or reselection configuration</w:t>
      </w:r>
      <w:bookmarkEnd w:id="74"/>
    </w:p>
    <w:p w14:paraId="47973FD8" w14:textId="77777777" w:rsidR="00102D32" w:rsidRPr="00692033" w:rsidRDefault="00102D32" w:rsidP="00102D32">
      <w:r w:rsidRPr="00692033">
        <w:t>This function enables requesting of a change of handover and/or reselection parameters at target cell. The source cell that initialized the load balancing estimates if it is needed to change mobility configuration in the source and/or target cell. If the amendment is needed, the source cell initializes mobility negotiation procedure toward the target cell.</w:t>
      </w:r>
    </w:p>
    <w:p w14:paraId="10790ECC" w14:textId="77777777" w:rsidR="00102D32" w:rsidRPr="00692033" w:rsidRDefault="00102D32" w:rsidP="00102D32">
      <w:r w:rsidRPr="00692033">
        <w:t>The source cell informs the target cell about the new mobility setting and provides cause for the change (e.g. load balancing related request). The proposed change is expressed by the means of the difference (delta) between the current and the new values of the handover trigger. The handover trigger is the cell specific offset that corresponds to the threshold at which a cell initialises the handover preparation procedure. Cell reselection configuration may be amended to reflect changes in the HO setting. The target cell responds to the information from the source cell. The allowed delta range for HO trigger parameter may be carried in the failure response message. The source cell should consider the responses before executing the planned change of its mobility setting.</w:t>
      </w:r>
    </w:p>
    <w:p w14:paraId="0F396CF9" w14:textId="77777777" w:rsidR="00102D32" w:rsidRPr="00692033" w:rsidRDefault="00102D32" w:rsidP="00102D32">
      <w:pPr>
        <w:rPr>
          <w:lang w:eastAsia="zh-CN"/>
        </w:rPr>
      </w:pPr>
      <w:r w:rsidRPr="00692033">
        <w:t>All automatic changes on the HO and/or reselection parameters must be within the range allowed by OAM.</w:t>
      </w:r>
    </w:p>
    <w:p w14:paraId="29163D2A" w14:textId="77777777" w:rsidR="00102D32" w:rsidRPr="00692033" w:rsidRDefault="00102D32" w:rsidP="00102D32">
      <w:pPr>
        <w:pStyle w:val="Heading3"/>
        <w:rPr>
          <w:lang w:eastAsia="zh-CN"/>
        </w:rPr>
      </w:pPr>
      <w:bookmarkStart w:id="75" w:name="_Toc46502091"/>
      <w:r w:rsidRPr="00692033">
        <w:rPr>
          <w:lang w:eastAsia="zh-CN"/>
        </w:rPr>
        <w:t>15.5.2</w:t>
      </w:r>
      <w:r w:rsidRPr="00692033">
        <w:rPr>
          <w:rFonts w:hint="eastAsia"/>
          <w:lang w:eastAsia="zh-CN"/>
        </w:rPr>
        <w:tab/>
      </w:r>
      <w:r w:rsidRPr="00692033">
        <w:rPr>
          <w:lang w:eastAsia="zh-CN"/>
        </w:rPr>
        <w:t>Support for Mobility Robustness Optimization</w:t>
      </w:r>
      <w:bookmarkEnd w:id="75"/>
    </w:p>
    <w:p w14:paraId="55352A48" w14:textId="77777777" w:rsidR="00102D32" w:rsidRPr="00692033" w:rsidRDefault="00102D32" w:rsidP="00102D32">
      <w:pPr>
        <w:pStyle w:val="Heading4"/>
        <w:rPr>
          <w:lang w:eastAsia="zh-CN"/>
        </w:rPr>
      </w:pPr>
      <w:bookmarkStart w:id="76" w:name="_Toc46502092"/>
      <w:r w:rsidRPr="00692033">
        <w:rPr>
          <w:lang w:eastAsia="zh-CN"/>
        </w:rPr>
        <w:t>15.5.2.1</w:t>
      </w:r>
      <w:r w:rsidRPr="00692033">
        <w:rPr>
          <w:lang w:eastAsia="zh-CN"/>
        </w:rPr>
        <w:tab/>
        <w:t>General</w:t>
      </w:r>
      <w:bookmarkEnd w:id="76"/>
    </w:p>
    <w:p w14:paraId="73A3E492" w14:textId="77777777" w:rsidR="00102D32" w:rsidRPr="00692033" w:rsidRDefault="00102D32" w:rsidP="00102D32">
      <w:pPr>
        <w:rPr>
          <w:lang w:eastAsia="zh-CN"/>
        </w:rPr>
      </w:pPr>
      <w:r w:rsidRPr="00692033">
        <w:rPr>
          <w:lang w:eastAsia="zh-CN"/>
        </w:rPr>
        <w:t>Mobility Robustness Optimisation aims at detecting and enabling correction of following problems:</w:t>
      </w:r>
    </w:p>
    <w:p w14:paraId="71849BC3" w14:textId="77777777" w:rsidR="00102D32" w:rsidRPr="009F3426" w:rsidRDefault="00102D32">
      <w:pPr>
        <w:pStyle w:val="B1"/>
        <w:rPr>
          <w:rPrChange w:id="77" w:author="Benoist" w:date="2020-08-03T13:45:00Z">
            <w:rPr>
              <w:lang w:eastAsia="zh-CN"/>
            </w:rPr>
          </w:rPrChange>
        </w:rPr>
        <w:pPrChange w:id="78" w:author="Benoist" w:date="2020-08-03T13:45:00Z">
          <w:pPr>
            <w:ind w:firstLineChars="100" w:firstLine="200"/>
          </w:pPr>
        </w:pPrChange>
      </w:pPr>
      <w:r w:rsidRPr="009F3426">
        <w:rPr>
          <w:rPrChange w:id="79" w:author="Benoist" w:date="2020-08-03T13:45:00Z">
            <w:rPr>
              <w:lang w:eastAsia="zh-CN"/>
            </w:rPr>
          </w:rPrChange>
        </w:rPr>
        <w:t>-</w:t>
      </w:r>
      <w:r w:rsidRPr="009F3426">
        <w:rPr>
          <w:rPrChange w:id="80" w:author="Benoist" w:date="2020-08-03T13:45:00Z">
            <w:rPr>
              <w:lang w:eastAsia="zh-CN"/>
            </w:rPr>
          </w:rPrChange>
        </w:rPr>
        <w:tab/>
        <w:t>Connection failure due to intra-system or inter-system mobility;</w:t>
      </w:r>
    </w:p>
    <w:p w14:paraId="0758893F" w14:textId="77777777" w:rsidR="00102D32" w:rsidRPr="009F3426" w:rsidRDefault="00102D32">
      <w:pPr>
        <w:pStyle w:val="B1"/>
        <w:rPr>
          <w:rPrChange w:id="81" w:author="Benoist" w:date="2020-08-03T13:45:00Z">
            <w:rPr>
              <w:lang w:eastAsia="zh-CN"/>
            </w:rPr>
          </w:rPrChange>
        </w:rPr>
        <w:pPrChange w:id="82" w:author="Benoist" w:date="2020-08-03T13:45:00Z">
          <w:pPr>
            <w:ind w:firstLineChars="100" w:firstLine="200"/>
          </w:pPr>
        </w:pPrChange>
      </w:pPr>
      <w:r w:rsidRPr="009F3426">
        <w:rPr>
          <w:rPrChange w:id="83" w:author="Benoist" w:date="2020-08-03T13:45:00Z">
            <w:rPr>
              <w:lang w:eastAsia="zh-CN"/>
            </w:rPr>
          </w:rPrChange>
        </w:rPr>
        <w:t>-</w:t>
      </w:r>
      <w:r w:rsidRPr="009F3426">
        <w:rPr>
          <w:rPrChange w:id="84" w:author="Benoist" w:date="2020-08-03T13:45:00Z">
            <w:rPr>
              <w:lang w:eastAsia="zh-CN"/>
            </w:rPr>
          </w:rPrChange>
        </w:rPr>
        <w:tab/>
        <w:t xml:space="preserve">Inter-system Unnecessary HO (too early inter-system HO </w:t>
      </w:r>
      <w:r w:rsidRPr="009F3426">
        <w:t>from NR to E-UTRAN</w:t>
      </w:r>
      <w:r w:rsidRPr="009F3426">
        <w:rPr>
          <w:rPrChange w:id="85" w:author="Benoist" w:date="2020-08-03T13:45:00Z">
            <w:rPr>
              <w:lang w:eastAsia="zh-CN"/>
            </w:rPr>
          </w:rPrChange>
        </w:rPr>
        <w:t xml:space="preserve"> with no radio link failure);</w:t>
      </w:r>
    </w:p>
    <w:p w14:paraId="6A95DDAC" w14:textId="77777777" w:rsidR="00102D32" w:rsidRPr="009F3426" w:rsidRDefault="00102D32">
      <w:pPr>
        <w:pStyle w:val="B1"/>
        <w:rPr>
          <w:rPrChange w:id="86" w:author="Benoist" w:date="2020-08-03T13:45:00Z">
            <w:rPr>
              <w:lang w:eastAsia="zh-CN"/>
            </w:rPr>
          </w:rPrChange>
        </w:rPr>
        <w:pPrChange w:id="87" w:author="Benoist" w:date="2020-08-03T13:45:00Z">
          <w:pPr>
            <w:ind w:firstLineChars="100" w:firstLine="200"/>
          </w:pPr>
        </w:pPrChange>
      </w:pPr>
      <w:r w:rsidRPr="009F3426">
        <w:rPr>
          <w:rPrChange w:id="88" w:author="Benoist" w:date="2020-08-03T13:45:00Z">
            <w:rPr>
              <w:lang w:eastAsia="zh-CN"/>
            </w:rPr>
          </w:rPrChange>
        </w:rPr>
        <w:t>-</w:t>
      </w:r>
      <w:r w:rsidRPr="009F3426">
        <w:rPr>
          <w:rPrChange w:id="89" w:author="Benoist" w:date="2020-08-03T13:45:00Z">
            <w:rPr>
              <w:lang w:eastAsia="zh-CN"/>
            </w:rPr>
          </w:rPrChange>
        </w:rPr>
        <w:tab/>
        <w:t>Inter-system HO ping-pong.</w:t>
      </w:r>
    </w:p>
    <w:p w14:paraId="1265FAA3" w14:textId="77777777" w:rsidR="00102D32" w:rsidRPr="00692033" w:rsidRDefault="00102D32" w:rsidP="00102D32">
      <w:pPr>
        <w:rPr>
          <w:lang w:eastAsia="zh-CN"/>
        </w:rPr>
      </w:pPr>
      <w:r w:rsidRPr="00692033">
        <w:rPr>
          <w:lang w:eastAsia="zh-CN"/>
        </w:rPr>
        <w:t>MRO provides means to distinguish the above problems from NR coverage related problems and other problems, not related to mobility</w:t>
      </w:r>
      <w:r w:rsidRPr="00692033">
        <w:rPr>
          <w:rFonts w:hint="eastAsia"/>
          <w:lang w:eastAsia="zh-CN"/>
        </w:rPr>
        <w:t>.</w:t>
      </w:r>
    </w:p>
    <w:p w14:paraId="5B7ECB3B" w14:textId="77777777" w:rsidR="00102D32" w:rsidRPr="00692033" w:rsidRDefault="00102D32" w:rsidP="00102D32">
      <w:pPr>
        <w:pStyle w:val="Heading5"/>
        <w:rPr>
          <w:lang w:eastAsia="zh-CN"/>
        </w:rPr>
      </w:pPr>
      <w:bookmarkStart w:id="90" w:name="_Toc46502095"/>
      <w:r w:rsidRPr="00692033">
        <w:rPr>
          <w:lang w:eastAsia="zh-CN"/>
        </w:rPr>
        <w:t>15.5.2.2</w:t>
      </w:r>
      <w:r w:rsidRPr="00692033">
        <w:rPr>
          <w:rFonts w:hint="eastAsia"/>
          <w:lang w:eastAsia="zh-CN"/>
        </w:rPr>
        <w:t>.2</w:t>
      </w:r>
      <w:r w:rsidRPr="00692033">
        <w:rPr>
          <w:lang w:eastAsia="zh-CN"/>
        </w:rPr>
        <w:tab/>
        <w:t>Connection failure due to intra-system mobility</w:t>
      </w:r>
      <w:bookmarkEnd w:id="90"/>
    </w:p>
    <w:p w14:paraId="2A478554" w14:textId="77777777" w:rsidR="00102D32" w:rsidRPr="00692033" w:rsidRDefault="00102D32" w:rsidP="00102D32">
      <w:pPr>
        <w:rPr>
          <w:lang w:eastAsia="zh-CN"/>
        </w:rPr>
      </w:pPr>
      <w:r w:rsidRPr="00692033">
        <w:rPr>
          <w:lang w:eastAsia="zh-CN"/>
        </w:rPr>
        <w:t>One of the functions of Mobility Robustness Optimization is to detect connection failures that occur due to Too Early or Too Late Handovers, or Handover to Wrong Cell. These problems are defined as follows:</w:t>
      </w:r>
    </w:p>
    <w:p w14:paraId="14D2BAC4" w14:textId="43508AF7" w:rsidR="00102D32" w:rsidRPr="00692033" w:rsidRDefault="00102D32" w:rsidP="00102D32">
      <w:pPr>
        <w:pStyle w:val="B1"/>
      </w:pPr>
      <w:r w:rsidRPr="00692033">
        <w:t>-</w:t>
      </w:r>
      <w:r w:rsidRPr="00692033">
        <w:rPr>
          <w:rFonts w:hint="eastAsia"/>
          <w:lang w:eastAsia="zh-CN"/>
        </w:rPr>
        <w:tab/>
      </w:r>
      <w:del w:id="91" w:author="Benoist" w:date="2020-08-03T13:49:00Z">
        <w:r w:rsidRPr="00692033" w:rsidDel="00B33945">
          <w:delText>[</w:delText>
        </w:r>
      </w:del>
      <w:r w:rsidRPr="00692033">
        <w:t>Intra-system Too Late Handover</w:t>
      </w:r>
      <w:ins w:id="92" w:author="Benoist" w:date="2020-08-03T13:49:00Z">
        <w:r w:rsidR="00B33945">
          <w:t xml:space="preserve">: </w:t>
        </w:r>
      </w:ins>
      <w:del w:id="93" w:author="Benoist" w:date="2020-08-03T13:49:00Z">
        <w:r w:rsidRPr="00692033" w:rsidDel="00B33945">
          <w:delText xml:space="preserve">] </w:delText>
        </w:r>
      </w:del>
      <w:ins w:id="94" w:author="Benoist" w:date="2020-08-03T13:49:00Z">
        <w:r w:rsidR="00B33945">
          <w:t>a</w:t>
        </w:r>
      </w:ins>
      <w:del w:id="95" w:author="Benoist" w:date="2020-08-03T13:49:00Z">
        <w:r w:rsidRPr="00692033" w:rsidDel="00B33945">
          <w:delText>A</w:delText>
        </w:r>
      </w:del>
      <w:r w:rsidRPr="00692033">
        <w:t>n RLF occurs after the UE has stayed for a long period of time in the cell; the UE attempts to re-establish the radio link connection in a different cell.</w:t>
      </w:r>
    </w:p>
    <w:p w14:paraId="73539D1C" w14:textId="040098F0" w:rsidR="00102D32" w:rsidRPr="00692033" w:rsidRDefault="00102D32" w:rsidP="00102D32">
      <w:pPr>
        <w:pStyle w:val="B1"/>
      </w:pPr>
      <w:r w:rsidRPr="00692033">
        <w:t>-</w:t>
      </w:r>
      <w:r w:rsidRPr="00692033">
        <w:rPr>
          <w:rFonts w:hint="eastAsia"/>
          <w:lang w:eastAsia="zh-CN"/>
        </w:rPr>
        <w:tab/>
      </w:r>
      <w:del w:id="96" w:author="Benoist" w:date="2020-08-03T13:49:00Z">
        <w:r w:rsidRPr="00692033" w:rsidDel="00B33945">
          <w:delText>[</w:delText>
        </w:r>
      </w:del>
      <w:r w:rsidRPr="00692033">
        <w:t>Intra-system Too Early Handover</w:t>
      </w:r>
      <w:ins w:id="97" w:author="Benoist" w:date="2020-08-03T13:49:00Z">
        <w:r w:rsidR="00B33945">
          <w:t>:</w:t>
        </w:r>
      </w:ins>
      <w:del w:id="98" w:author="Benoist" w:date="2020-08-03T13:49:00Z">
        <w:r w:rsidRPr="00692033" w:rsidDel="00B33945">
          <w:delText>]</w:delText>
        </w:r>
      </w:del>
      <w:r w:rsidRPr="00692033">
        <w:t xml:space="preserve"> </w:t>
      </w:r>
      <w:ins w:id="99" w:author="Benoist" w:date="2020-08-03T13:49:00Z">
        <w:r w:rsidR="00B33945">
          <w:t>a</w:t>
        </w:r>
      </w:ins>
      <w:del w:id="100" w:author="Benoist" w:date="2020-08-03T13:49:00Z">
        <w:r w:rsidRPr="00692033" w:rsidDel="00B33945">
          <w:delText>A</w:delText>
        </w:r>
      </w:del>
      <w:r w:rsidRPr="00692033">
        <w:t>n RLF occurs shortly after a successful handover from a source cell to a target cell or a handover failure occurs during the handover procedure; the UE attempts to re-establish the radio link connection in the source cell.</w:t>
      </w:r>
    </w:p>
    <w:p w14:paraId="69BF25F1" w14:textId="25123E10" w:rsidR="00102D32" w:rsidRPr="00692033" w:rsidRDefault="00102D32" w:rsidP="00102D32">
      <w:pPr>
        <w:pStyle w:val="B1"/>
      </w:pPr>
      <w:r w:rsidRPr="00692033">
        <w:t>-</w:t>
      </w:r>
      <w:r w:rsidRPr="00692033">
        <w:rPr>
          <w:rFonts w:hint="eastAsia"/>
          <w:lang w:eastAsia="zh-CN"/>
        </w:rPr>
        <w:tab/>
      </w:r>
      <w:del w:id="101" w:author="Benoist" w:date="2020-08-03T13:49:00Z">
        <w:r w:rsidRPr="00692033" w:rsidDel="00B33945">
          <w:delText>[</w:delText>
        </w:r>
      </w:del>
      <w:r w:rsidRPr="00692033">
        <w:t>Intra-system Handover to Wrong Cell</w:t>
      </w:r>
      <w:ins w:id="102" w:author="Benoist" w:date="2020-08-03T13:49:00Z">
        <w:r w:rsidR="00B33945">
          <w:t>:</w:t>
        </w:r>
      </w:ins>
      <w:del w:id="103" w:author="Benoist" w:date="2020-08-03T13:49:00Z">
        <w:r w:rsidRPr="00692033" w:rsidDel="00B33945">
          <w:delText>]</w:delText>
        </w:r>
      </w:del>
      <w:r w:rsidRPr="00692033">
        <w:t xml:space="preserve"> </w:t>
      </w:r>
      <w:ins w:id="104" w:author="Benoist" w:date="2020-08-03T13:49:00Z">
        <w:r w:rsidR="00B33945">
          <w:t>a</w:t>
        </w:r>
      </w:ins>
      <w:del w:id="105" w:author="Benoist" w:date="2020-08-03T13:49:00Z">
        <w:r w:rsidRPr="00692033" w:rsidDel="00B33945">
          <w:delText>A</w:delText>
        </w:r>
      </w:del>
      <w:r w:rsidRPr="00692033">
        <w:t>n RLF occurs shortly after a successful handover from a source cell to a target cell or a handover failure occurs during the handover procedure; the UE attempts to re-establish the radio link connection in a cell other than the source cell and the target cell.</w:t>
      </w:r>
    </w:p>
    <w:p w14:paraId="651F889B" w14:textId="77777777" w:rsidR="00102D32" w:rsidRPr="00692033" w:rsidRDefault="00102D32" w:rsidP="00102D32">
      <w:pPr>
        <w:rPr>
          <w:lang w:eastAsia="zh-CN"/>
        </w:rPr>
      </w:pPr>
      <w:r w:rsidRPr="00692033">
        <w:rPr>
          <w:lang w:eastAsia="zh-CN"/>
        </w:rPr>
        <w:t>In the definition above, the "successful handover" refers to the UE state, namely the successful completion of the RA procedure.</w:t>
      </w:r>
    </w:p>
    <w:p w14:paraId="05C89E65" w14:textId="77777777" w:rsidR="00102D32" w:rsidRPr="00692033" w:rsidRDefault="00102D32" w:rsidP="00102D32">
      <w:pPr>
        <w:rPr>
          <w:b/>
          <w:lang w:eastAsia="zh-CN"/>
        </w:rPr>
      </w:pPr>
      <w:r w:rsidRPr="00692033">
        <w:rPr>
          <w:b/>
          <w:lang w:eastAsia="zh-CN"/>
        </w:rPr>
        <w:t>Detection mechanism</w:t>
      </w:r>
      <w:del w:id="106" w:author="Benoist" w:date="2020-08-03T13:53:00Z">
        <w:r w:rsidRPr="00692033" w:rsidDel="00937805">
          <w:rPr>
            <w:b/>
            <w:lang w:eastAsia="zh-CN"/>
          </w:rPr>
          <w:delText>:</w:delText>
        </w:r>
      </w:del>
    </w:p>
    <w:p w14:paraId="7C71345F" w14:textId="331270DC" w:rsidR="00102D32" w:rsidRPr="00692033" w:rsidDel="00B361AE" w:rsidRDefault="00102D32">
      <w:pPr>
        <w:rPr>
          <w:del w:id="107" w:author="Benoist" w:date="2020-08-03T13:50:00Z"/>
        </w:rPr>
        <w:pPrChange w:id="108" w:author="Benoist" w:date="2020-08-03T13:53:00Z">
          <w:pPr>
            <w:spacing w:after="120"/>
          </w:pPr>
        </w:pPrChange>
      </w:pPr>
      <w:r w:rsidRPr="00692033">
        <w:t xml:space="preserve">A failure indication may be initiated after a UE attempts to re-establish the radio link connection at </w:t>
      </w:r>
      <w:r w:rsidRPr="00692033">
        <w:rPr>
          <w:rFonts w:hint="eastAsia"/>
          <w:lang w:eastAsia="zh-CN"/>
        </w:rPr>
        <w:t xml:space="preserve">NG-RAN node </w:t>
      </w:r>
      <w:r w:rsidRPr="00692033">
        <w:t xml:space="preserve">B after a failure at </w:t>
      </w:r>
      <w:r w:rsidRPr="00692033">
        <w:rPr>
          <w:rFonts w:hint="eastAsia"/>
          <w:lang w:eastAsia="zh-CN"/>
        </w:rPr>
        <w:t xml:space="preserve">NG-RAN node </w:t>
      </w:r>
      <w:r w:rsidRPr="00692033">
        <w:t xml:space="preserve">A. </w:t>
      </w:r>
      <w:r w:rsidRPr="00692033">
        <w:rPr>
          <w:rFonts w:hint="eastAsia"/>
          <w:lang w:eastAsia="zh-CN"/>
        </w:rPr>
        <w:t xml:space="preserve">NG-RAN node </w:t>
      </w:r>
      <w:r w:rsidRPr="00692033">
        <w:t xml:space="preserve">B may initiate the Failure Indication procedure towards multiple NG-RAN nodes if they control cells which use the PCI signalled by the UE during the re-establishment procedure. The NG-RAN node receiving this selects the UE context that matches the received Failure Cell ID and C-RNTI, and, if available, uses the </w:t>
      </w:r>
      <w:proofErr w:type="spellStart"/>
      <w:r w:rsidRPr="00692033">
        <w:t>shortMAC</w:t>
      </w:r>
      <w:proofErr w:type="spellEnd"/>
      <w:r w:rsidRPr="00692033">
        <w:t xml:space="preserve">-I to confirm this identification, by calculating the </w:t>
      </w:r>
      <w:proofErr w:type="spellStart"/>
      <w:r w:rsidRPr="00692033">
        <w:t>shortMAC</w:t>
      </w:r>
      <w:proofErr w:type="spellEnd"/>
      <w:r w:rsidRPr="00692033">
        <w:t>-I and comparing it to the received IE.</w:t>
      </w:r>
    </w:p>
    <w:p w14:paraId="17D9C4C9" w14:textId="77777777" w:rsidR="00B361AE" w:rsidRDefault="00B361AE">
      <w:pPr>
        <w:rPr>
          <w:ins w:id="109" w:author="Benoist" w:date="2020-08-03T13:50:00Z"/>
        </w:rPr>
        <w:pPrChange w:id="110" w:author="Benoist" w:date="2020-08-03T13:53:00Z">
          <w:pPr>
            <w:pStyle w:val="B1"/>
          </w:pPr>
        </w:pPrChange>
      </w:pPr>
    </w:p>
    <w:p w14:paraId="1DF31CBF" w14:textId="0C529AC9" w:rsidR="00102D32" w:rsidRPr="00692033" w:rsidRDefault="00102D32">
      <w:pPr>
        <w:rPr>
          <w:rFonts w:eastAsiaTheme="minorEastAsia"/>
          <w:lang w:eastAsia="zh-CN"/>
        </w:rPr>
      </w:pPr>
      <w:r w:rsidRPr="00692033">
        <w:t xml:space="preserve">A failure indication may also be sent to the node last serving the UE </w:t>
      </w:r>
      <w:r w:rsidRPr="00692033">
        <w:rPr>
          <w:rFonts w:eastAsiaTheme="minorEastAsia"/>
          <w:lang w:eastAsia="zh-CN"/>
        </w:rPr>
        <w:t xml:space="preserve">when </w:t>
      </w:r>
      <w:r w:rsidRPr="00692033">
        <w:rPr>
          <w:rFonts w:eastAsiaTheme="minorEastAsia" w:hint="eastAsia"/>
          <w:lang w:eastAsia="zh-CN"/>
        </w:rPr>
        <w:t>the NG-RAN node fetches the RLF REPORT from UE</w:t>
      </w:r>
      <w:r w:rsidRPr="00692033">
        <w:rPr>
          <w:rFonts w:eastAsiaTheme="minorEastAsia"/>
          <w:lang w:eastAsia="zh-CN"/>
        </w:rPr>
        <w:t xml:space="preserve"> by triggering:</w:t>
      </w:r>
    </w:p>
    <w:p w14:paraId="12A28529" w14:textId="0DBB4C37" w:rsidR="00102D32" w:rsidRPr="00937805" w:rsidRDefault="00102D32">
      <w:pPr>
        <w:pStyle w:val="B1"/>
        <w:rPr>
          <w:rPrChange w:id="111" w:author="Benoist" w:date="2020-08-03T13:54:00Z">
            <w:rPr>
              <w:lang w:eastAsia="zh-CN"/>
            </w:rPr>
          </w:rPrChange>
        </w:rPr>
      </w:pPr>
      <w:r w:rsidRPr="00937805">
        <w:rPr>
          <w:rPrChange w:id="112" w:author="Benoist" w:date="2020-08-03T13:54:00Z">
            <w:rPr>
              <w:lang w:eastAsia="zh-CN"/>
            </w:rPr>
          </w:rPrChange>
        </w:rPr>
        <w:t>-</w:t>
      </w:r>
      <w:r w:rsidRPr="00937805">
        <w:rPr>
          <w:rPrChange w:id="113" w:author="Benoist" w:date="2020-08-03T13:54:00Z">
            <w:rPr>
              <w:lang w:eastAsia="zh-CN"/>
            </w:rPr>
          </w:rPrChange>
        </w:rPr>
        <w:tab/>
      </w:r>
      <w:ins w:id="114" w:author="Benoist" w:date="2020-08-03T13:51:00Z">
        <w:r w:rsidR="00A6451F" w:rsidRPr="00937805">
          <w:rPr>
            <w:rPrChange w:id="115" w:author="Benoist" w:date="2020-08-03T13:54:00Z">
              <w:rPr>
                <w:lang w:eastAsia="zh-CN"/>
              </w:rPr>
            </w:rPrChange>
          </w:rPr>
          <w:t>T</w:t>
        </w:r>
      </w:ins>
      <w:del w:id="116" w:author="Benoist" w:date="2020-08-03T13:51:00Z">
        <w:r w:rsidRPr="00937805" w:rsidDel="00A6451F">
          <w:rPr>
            <w:rPrChange w:id="117" w:author="Benoist" w:date="2020-08-03T13:54:00Z">
              <w:rPr>
                <w:lang w:eastAsia="zh-CN"/>
              </w:rPr>
            </w:rPrChange>
          </w:rPr>
          <w:delText>t</w:delText>
        </w:r>
      </w:del>
      <w:r w:rsidRPr="00937805">
        <w:rPr>
          <w:rPrChange w:id="118" w:author="Benoist" w:date="2020-08-03T13:54:00Z">
            <w:rPr>
              <w:lang w:eastAsia="zh-CN"/>
            </w:rPr>
          </w:rPrChange>
        </w:rPr>
        <w:t>he Failure Indication procedure over Xn</w:t>
      </w:r>
      <w:ins w:id="119" w:author="Benoist" w:date="2020-08-03T13:51:00Z">
        <w:r w:rsidR="00A6451F" w:rsidRPr="00937805">
          <w:rPr>
            <w:rPrChange w:id="120" w:author="Benoist" w:date="2020-08-03T13:54:00Z">
              <w:rPr>
                <w:lang w:eastAsia="zh-CN"/>
              </w:rPr>
            </w:rPrChange>
          </w:rPr>
          <w:t>;</w:t>
        </w:r>
      </w:ins>
      <w:del w:id="121" w:author="Benoist" w:date="2020-08-03T13:51:00Z">
        <w:r w:rsidRPr="00937805" w:rsidDel="00A6451F">
          <w:rPr>
            <w:rPrChange w:id="122" w:author="Benoist" w:date="2020-08-03T13:54:00Z">
              <w:rPr>
                <w:lang w:eastAsia="zh-CN"/>
              </w:rPr>
            </w:rPrChange>
          </w:rPr>
          <w:delText>,</w:delText>
        </w:r>
      </w:del>
    </w:p>
    <w:p w14:paraId="7FDB2B17" w14:textId="65679A7E" w:rsidR="00102D32" w:rsidRPr="00937805" w:rsidRDefault="00102D32">
      <w:pPr>
        <w:pStyle w:val="B1"/>
        <w:rPr>
          <w:rPrChange w:id="123" w:author="Benoist" w:date="2020-08-03T13:54:00Z">
            <w:rPr>
              <w:lang w:eastAsia="zh-CN"/>
            </w:rPr>
          </w:rPrChange>
        </w:rPr>
      </w:pPr>
      <w:r w:rsidRPr="00937805">
        <w:rPr>
          <w:rPrChange w:id="124" w:author="Benoist" w:date="2020-08-03T13:54:00Z">
            <w:rPr>
              <w:lang w:eastAsia="zh-CN"/>
            </w:rPr>
          </w:rPrChange>
        </w:rPr>
        <w:t>-</w:t>
      </w:r>
      <w:r w:rsidRPr="00937805">
        <w:rPr>
          <w:rPrChange w:id="125" w:author="Benoist" w:date="2020-08-03T13:54:00Z">
            <w:rPr>
              <w:lang w:eastAsia="zh-CN"/>
            </w:rPr>
          </w:rPrChange>
        </w:rPr>
        <w:tab/>
      </w:r>
      <w:ins w:id="126" w:author="Benoist" w:date="2020-08-03T13:51:00Z">
        <w:r w:rsidR="00A6451F" w:rsidRPr="00937805">
          <w:rPr>
            <w:rPrChange w:id="127" w:author="Benoist" w:date="2020-08-03T13:54:00Z">
              <w:rPr>
                <w:lang w:eastAsia="zh-CN"/>
              </w:rPr>
            </w:rPrChange>
          </w:rPr>
          <w:t>T</w:t>
        </w:r>
      </w:ins>
      <w:del w:id="128" w:author="Benoist" w:date="2020-08-03T13:51:00Z">
        <w:r w:rsidRPr="00937805" w:rsidDel="00A6451F">
          <w:rPr>
            <w:rPrChange w:id="129" w:author="Benoist" w:date="2020-08-03T13:54:00Z">
              <w:rPr>
                <w:lang w:eastAsia="zh-CN"/>
              </w:rPr>
            </w:rPrChange>
          </w:rPr>
          <w:delText>t</w:delText>
        </w:r>
      </w:del>
      <w:r w:rsidRPr="00937805">
        <w:rPr>
          <w:rPrChange w:id="130" w:author="Benoist" w:date="2020-08-03T13:54:00Z">
            <w:rPr>
              <w:lang w:eastAsia="zh-CN"/>
            </w:rPr>
          </w:rPrChange>
        </w:rPr>
        <w:t>he Uplink RAN configuration transfer procedure and Downlink RAN configuration transfer procedure over NG.</w:t>
      </w:r>
    </w:p>
    <w:p w14:paraId="16111036" w14:textId="78B48BFD" w:rsidR="00102D32" w:rsidRPr="00692033" w:rsidRDefault="00102D32" w:rsidP="009A5924">
      <w:pPr>
        <w:rPr>
          <w:lang w:eastAsia="zh-CN"/>
        </w:rPr>
      </w:pPr>
      <w:r w:rsidRPr="00692033">
        <w:rPr>
          <w:lang w:eastAsia="zh-CN"/>
        </w:rPr>
        <w:t xml:space="preserve">The detailed </w:t>
      </w:r>
      <w:r w:rsidRPr="009A5924">
        <w:rPr>
          <w:lang w:eastAsia="zh-CN"/>
        </w:rPr>
        <w:t>detection</w:t>
      </w:r>
      <w:r w:rsidRPr="00692033">
        <w:rPr>
          <w:lang w:eastAsia="zh-CN"/>
        </w:rPr>
        <w:t xml:space="preserve"> mechanisms for too late handover, too early handover and handover to wrong cell are carried out through the following in the NG-RAN node that served the UE before the reported connection failure:</w:t>
      </w:r>
    </w:p>
    <w:p w14:paraId="27A7AF07" w14:textId="763B406B" w:rsidR="00102D32" w:rsidRPr="00995783" w:rsidDel="00A6451F" w:rsidRDefault="00102D32">
      <w:pPr>
        <w:pStyle w:val="B1"/>
        <w:rPr>
          <w:del w:id="131" w:author="Benoist" w:date="2020-08-03T13:51:00Z"/>
          <w:rPrChange w:id="132" w:author="Benoist" w:date="2020-08-03T13:54:00Z">
            <w:rPr>
              <w:del w:id="133" w:author="Benoist" w:date="2020-08-03T13:51:00Z"/>
              <w:lang w:eastAsia="zh-CN"/>
            </w:rPr>
          </w:rPrChange>
        </w:rPr>
      </w:pPr>
      <w:r w:rsidRPr="00995783">
        <w:rPr>
          <w:rPrChange w:id="134" w:author="Benoist" w:date="2020-08-03T13:54:00Z">
            <w:rPr>
              <w:lang w:eastAsia="zh-CN"/>
            </w:rPr>
          </w:rPrChange>
        </w:rPr>
        <w:t>-</w:t>
      </w:r>
      <w:r w:rsidRPr="00995783">
        <w:rPr>
          <w:rPrChange w:id="135" w:author="Benoist" w:date="2020-08-03T13:54:00Z">
            <w:rPr>
              <w:lang w:eastAsia="zh-CN"/>
            </w:rPr>
          </w:rPrChange>
        </w:rPr>
        <w:tab/>
      </w:r>
      <w:del w:id="136" w:author="Benoist" w:date="2020-08-03T13:51:00Z">
        <w:r w:rsidRPr="00995783" w:rsidDel="00A6451F">
          <w:rPr>
            <w:rPrChange w:id="137" w:author="Benoist" w:date="2020-08-03T13:54:00Z">
              <w:rPr>
                <w:lang w:eastAsia="zh-CN"/>
              </w:rPr>
            </w:rPrChange>
          </w:rPr>
          <w:delText>[</w:delText>
        </w:r>
      </w:del>
      <w:r w:rsidRPr="00995783">
        <w:rPr>
          <w:rPrChange w:id="138" w:author="Benoist" w:date="2020-08-03T13:54:00Z">
            <w:rPr>
              <w:lang w:eastAsia="zh-CN"/>
            </w:rPr>
          </w:rPrChange>
        </w:rPr>
        <w:t>Intra-system Too Late Handover</w:t>
      </w:r>
      <w:ins w:id="139" w:author="Benoist" w:date="2020-08-03T13:51:00Z">
        <w:r w:rsidR="00A6451F" w:rsidRPr="00995783">
          <w:rPr>
            <w:rPrChange w:id="140" w:author="Benoist" w:date="2020-08-03T13:54:00Z">
              <w:rPr>
                <w:lang w:eastAsia="zh-CN"/>
              </w:rPr>
            </w:rPrChange>
          </w:rPr>
          <w:t xml:space="preserve">: </w:t>
        </w:r>
      </w:ins>
      <w:del w:id="141" w:author="Benoist" w:date="2020-08-03T13:51:00Z">
        <w:r w:rsidRPr="00995783" w:rsidDel="00A6451F">
          <w:rPr>
            <w:rPrChange w:id="142" w:author="Benoist" w:date="2020-08-03T13:54:00Z">
              <w:rPr>
                <w:lang w:eastAsia="zh-CN"/>
              </w:rPr>
            </w:rPrChange>
          </w:rPr>
          <w:delText>]</w:delText>
        </w:r>
      </w:del>
    </w:p>
    <w:p w14:paraId="66F256FD" w14:textId="3222E83B" w:rsidR="00102D32" w:rsidRPr="00995783" w:rsidRDefault="00A6451F">
      <w:pPr>
        <w:pStyle w:val="B1"/>
        <w:rPr>
          <w:rPrChange w:id="143" w:author="Benoist" w:date="2020-08-03T13:54:00Z">
            <w:rPr>
              <w:lang w:eastAsia="zh-CN"/>
            </w:rPr>
          </w:rPrChange>
        </w:rPr>
        <w:pPrChange w:id="144" w:author="Benoist" w:date="2020-08-03T13:54:00Z">
          <w:pPr>
            <w:ind w:leftChars="100" w:left="200"/>
          </w:pPr>
        </w:pPrChange>
      </w:pPr>
      <w:ins w:id="145" w:author="Benoist" w:date="2020-08-03T13:51:00Z">
        <w:r w:rsidRPr="00995783">
          <w:rPr>
            <w:rPrChange w:id="146" w:author="Benoist" w:date="2020-08-03T13:54:00Z">
              <w:rPr>
                <w:lang w:eastAsia="zh-CN"/>
              </w:rPr>
            </w:rPrChange>
          </w:rPr>
          <w:t>t</w:t>
        </w:r>
      </w:ins>
      <w:del w:id="147" w:author="Benoist" w:date="2020-08-03T13:51:00Z">
        <w:r w:rsidR="00102D32" w:rsidRPr="00995783" w:rsidDel="00A6451F">
          <w:rPr>
            <w:rPrChange w:id="148" w:author="Benoist" w:date="2020-08-03T13:54:00Z">
              <w:rPr>
                <w:lang w:eastAsia="zh-CN"/>
              </w:rPr>
            </w:rPrChange>
          </w:rPr>
          <w:delText>T</w:delText>
        </w:r>
      </w:del>
      <w:r w:rsidR="00102D32" w:rsidRPr="00995783">
        <w:rPr>
          <w:rPrChange w:id="149" w:author="Benoist" w:date="2020-08-03T13:54:00Z">
            <w:rPr>
              <w:lang w:eastAsia="zh-CN"/>
            </w:rPr>
          </w:rPrChange>
        </w:rPr>
        <w:t xml:space="preserve">here is no recent handover for the UE prior to the connection failure e.g. the UE reported timer is absent or larger than the configured threshold (e.g. </w:t>
      </w:r>
      <w:proofErr w:type="spellStart"/>
      <w:r w:rsidR="00102D32" w:rsidRPr="00995783">
        <w:rPr>
          <w:rPrChange w:id="150" w:author="Benoist" w:date="2020-08-03T13:54:00Z">
            <w:rPr>
              <w:lang w:eastAsia="zh-CN"/>
            </w:rPr>
          </w:rPrChange>
        </w:rPr>
        <w:t>Tstore_UE_cntxt</w:t>
      </w:r>
      <w:proofErr w:type="spellEnd"/>
      <w:r w:rsidR="00102D32" w:rsidRPr="00995783">
        <w:rPr>
          <w:rPrChange w:id="151" w:author="Benoist" w:date="2020-08-03T13:54:00Z">
            <w:rPr>
              <w:lang w:eastAsia="zh-CN"/>
            </w:rPr>
          </w:rPrChange>
        </w:rPr>
        <w:t>)</w:t>
      </w:r>
      <w:ins w:id="152" w:author="Benoist" w:date="2020-08-03T13:51:00Z">
        <w:r w:rsidR="00FF73F8" w:rsidRPr="00995783">
          <w:rPr>
            <w:rPrChange w:id="153" w:author="Benoist" w:date="2020-08-03T13:54:00Z">
              <w:rPr>
                <w:lang w:eastAsia="zh-CN"/>
              </w:rPr>
            </w:rPrChange>
          </w:rPr>
          <w:t>.</w:t>
        </w:r>
      </w:ins>
    </w:p>
    <w:p w14:paraId="7A0011A1" w14:textId="467B2E5D" w:rsidR="00102D32" w:rsidRPr="00995783" w:rsidDel="00FF73F8" w:rsidRDefault="00102D32">
      <w:pPr>
        <w:pStyle w:val="B1"/>
        <w:rPr>
          <w:del w:id="154" w:author="Benoist" w:date="2020-08-03T13:51:00Z"/>
          <w:rPrChange w:id="155" w:author="Benoist" w:date="2020-08-03T13:54:00Z">
            <w:rPr>
              <w:del w:id="156" w:author="Benoist" w:date="2020-08-03T13:51:00Z"/>
              <w:lang w:eastAsia="zh-CN"/>
            </w:rPr>
          </w:rPrChange>
        </w:rPr>
      </w:pPr>
      <w:r w:rsidRPr="00995783">
        <w:rPr>
          <w:rPrChange w:id="157" w:author="Benoist" w:date="2020-08-03T13:54:00Z">
            <w:rPr>
              <w:lang w:eastAsia="zh-CN"/>
            </w:rPr>
          </w:rPrChange>
        </w:rPr>
        <w:t>-</w:t>
      </w:r>
      <w:r w:rsidRPr="00995783">
        <w:rPr>
          <w:rPrChange w:id="158" w:author="Benoist" w:date="2020-08-03T13:54:00Z">
            <w:rPr>
              <w:lang w:eastAsia="zh-CN"/>
            </w:rPr>
          </w:rPrChange>
        </w:rPr>
        <w:tab/>
      </w:r>
      <w:del w:id="159" w:author="Benoist" w:date="2020-08-03T13:51:00Z">
        <w:r w:rsidRPr="00995783" w:rsidDel="00FF73F8">
          <w:rPr>
            <w:rPrChange w:id="160" w:author="Benoist" w:date="2020-08-03T13:54:00Z">
              <w:rPr>
                <w:lang w:eastAsia="zh-CN"/>
              </w:rPr>
            </w:rPrChange>
          </w:rPr>
          <w:delText>[</w:delText>
        </w:r>
      </w:del>
      <w:r w:rsidRPr="00995783">
        <w:rPr>
          <w:rPrChange w:id="161" w:author="Benoist" w:date="2020-08-03T13:54:00Z">
            <w:rPr>
              <w:lang w:eastAsia="zh-CN"/>
            </w:rPr>
          </w:rPrChange>
        </w:rPr>
        <w:t>Intra-system Too Early Handover</w:t>
      </w:r>
      <w:ins w:id="162" w:author="Benoist" w:date="2020-08-03T13:51:00Z">
        <w:r w:rsidR="00FF73F8" w:rsidRPr="00995783">
          <w:rPr>
            <w:rPrChange w:id="163" w:author="Benoist" w:date="2020-08-03T13:54:00Z">
              <w:rPr>
                <w:lang w:eastAsia="zh-CN"/>
              </w:rPr>
            </w:rPrChange>
          </w:rPr>
          <w:t xml:space="preserve">: </w:t>
        </w:r>
      </w:ins>
      <w:del w:id="164" w:author="Benoist" w:date="2020-08-03T13:51:00Z">
        <w:r w:rsidRPr="00995783" w:rsidDel="00FF73F8">
          <w:rPr>
            <w:rPrChange w:id="165" w:author="Benoist" w:date="2020-08-03T13:54:00Z">
              <w:rPr>
                <w:lang w:eastAsia="zh-CN"/>
              </w:rPr>
            </w:rPrChange>
          </w:rPr>
          <w:delText>]</w:delText>
        </w:r>
      </w:del>
    </w:p>
    <w:p w14:paraId="6FB15901" w14:textId="7EAE8192" w:rsidR="00102D32" w:rsidRPr="00995783" w:rsidRDefault="00FF73F8">
      <w:pPr>
        <w:pStyle w:val="B1"/>
        <w:rPr>
          <w:rPrChange w:id="166" w:author="Benoist" w:date="2020-08-03T13:54:00Z">
            <w:rPr>
              <w:lang w:eastAsia="zh-CN"/>
            </w:rPr>
          </w:rPrChange>
        </w:rPr>
        <w:pPrChange w:id="167" w:author="Benoist" w:date="2020-08-03T13:54:00Z">
          <w:pPr>
            <w:ind w:leftChars="100" w:left="200"/>
          </w:pPr>
        </w:pPrChange>
      </w:pPr>
      <w:ins w:id="168" w:author="Benoist" w:date="2020-08-03T13:52:00Z">
        <w:r w:rsidRPr="00995783">
          <w:rPr>
            <w:rPrChange w:id="169" w:author="Benoist" w:date="2020-08-03T13:54:00Z">
              <w:rPr>
                <w:lang w:eastAsia="zh-CN"/>
              </w:rPr>
            </w:rPrChange>
          </w:rPr>
          <w:t>t</w:t>
        </w:r>
      </w:ins>
      <w:del w:id="170" w:author="Benoist" w:date="2020-08-03T13:52:00Z">
        <w:r w:rsidR="00102D32" w:rsidRPr="00995783" w:rsidDel="00FF73F8">
          <w:rPr>
            <w:rPrChange w:id="171" w:author="Benoist" w:date="2020-08-03T13:54:00Z">
              <w:rPr>
                <w:lang w:eastAsia="zh-CN"/>
              </w:rPr>
            </w:rPrChange>
          </w:rPr>
          <w:delText>T</w:delText>
        </w:r>
      </w:del>
      <w:r w:rsidR="00102D32" w:rsidRPr="00995783">
        <w:rPr>
          <w:rPrChange w:id="172" w:author="Benoist" w:date="2020-08-03T13:54:00Z">
            <w:rPr>
              <w:lang w:eastAsia="zh-CN"/>
            </w:rPr>
          </w:rPrChange>
        </w:rPr>
        <w:t xml:space="preserve">here is a recent handover for the UE prior to the connection failure e.g. the UE reported timer is smaller than the configured threshold (e.g. </w:t>
      </w:r>
      <w:proofErr w:type="spellStart"/>
      <w:r w:rsidR="00102D32" w:rsidRPr="00995783">
        <w:rPr>
          <w:rPrChange w:id="173" w:author="Benoist" w:date="2020-08-03T13:54:00Z">
            <w:rPr>
              <w:lang w:eastAsia="zh-CN"/>
            </w:rPr>
          </w:rPrChange>
        </w:rPr>
        <w:t>Tstore_UE_cntxt</w:t>
      </w:r>
      <w:proofErr w:type="spellEnd"/>
      <w:r w:rsidR="00102D32" w:rsidRPr="00995783">
        <w:rPr>
          <w:rPrChange w:id="174" w:author="Benoist" w:date="2020-08-03T13:54:00Z">
            <w:rPr>
              <w:lang w:eastAsia="zh-CN"/>
            </w:rPr>
          </w:rPrChange>
        </w:rPr>
        <w:t>), and the first re-establishment attempt cell/the cell UE attempts to re-connect is the cell that served the UE at the last handover initialisation.</w:t>
      </w:r>
    </w:p>
    <w:p w14:paraId="01B05D99" w14:textId="1763B557" w:rsidR="00102D32" w:rsidRPr="00995783" w:rsidDel="00F2530B" w:rsidRDefault="00102D32">
      <w:pPr>
        <w:pStyle w:val="B1"/>
        <w:rPr>
          <w:del w:id="175" w:author="Benoist" w:date="2020-08-03T13:52:00Z"/>
          <w:rPrChange w:id="176" w:author="Benoist" w:date="2020-08-03T13:54:00Z">
            <w:rPr>
              <w:del w:id="177" w:author="Benoist" w:date="2020-08-03T13:52:00Z"/>
              <w:lang w:eastAsia="zh-CN"/>
            </w:rPr>
          </w:rPrChange>
        </w:rPr>
      </w:pPr>
      <w:r w:rsidRPr="00995783">
        <w:rPr>
          <w:rPrChange w:id="178" w:author="Benoist" w:date="2020-08-03T13:54:00Z">
            <w:rPr>
              <w:lang w:eastAsia="zh-CN"/>
            </w:rPr>
          </w:rPrChange>
        </w:rPr>
        <w:t>-</w:t>
      </w:r>
      <w:r w:rsidRPr="00995783">
        <w:rPr>
          <w:rPrChange w:id="179" w:author="Benoist" w:date="2020-08-03T13:54:00Z">
            <w:rPr>
              <w:lang w:eastAsia="zh-CN"/>
            </w:rPr>
          </w:rPrChange>
        </w:rPr>
        <w:tab/>
      </w:r>
      <w:del w:id="180" w:author="Benoist" w:date="2020-08-03T13:52:00Z">
        <w:r w:rsidRPr="00995783" w:rsidDel="00EE37AE">
          <w:rPr>
            <w:rPrChange w:id="181" w:author="Benoist" w:date="2020-08-03T13:54:00Z">
              <w:rPr>
                <w:lang w:eastAsia="zh-CN"/>
              </w:rPr>
            </w:rPrChange>
          </w:rPr>
          <w:delText>[</w:delText>
        </w:r>
      </w:del>
      <w:r w:rsidRPr="00995783">
        <w:rPr>
          <w:rPrChange w:id="182" w:author="Benoist" w:date="2020-08-03T13:54:00Z">
            <w:rPr>
              <w:lang w:eastAsia="zh-CN"/>
            </w:rPr>
          </w:rPrChange>
        </w:rPr>
        <w:t>Intra-system Handover to Wrong Cell</w:t>
      </w:r>
      <w:ins w:id="183" w:author="Benoist" w:date="2020-08-03T13:52:00Z">
        <w:r w:rsidR="00F2530B" w:rsidRPr="00995783">
          <w:rPr>
            <w:rPrChange w:id="184" w:author="Benoist" w:date="2020-08-03T13:54:00Z">
              <w:rPr>
                <w:lang w:eastAsia="zh-CN"/>
              </w:rPr>
            </w:rPrChange>
          </w:rPr>
          <w:t xml:space="preserve">: </w:t>
        </w:r>
      </w:ins>
      <w:del w:id="185" w:author="Benoist" w:date="2020-08-03T13:52:00Z">
        <w:r w:rsidRPr="00995783" w:rsidDel="00F2530B">
          <w:rPr>
            <w:rPrChange w:id="186" w:author="Benoist" w:date="2020-08-03T13:54:00Z">
              <w:rPr>
                <w:lang w:eastAsia="zh-CN"/>
              </w:rPr>
            </w:rPrChange>
          </w:rPr>
          <w:delText>]</w:delText>
        </w:r>
      </w:del>
    </w:p>
    <w:p w14:paraId="66036F27" w14:textId="67309A8D" w:rsidR="00102D32" w:rsidRPr="00995783" w:rsidRDefault="00F2530B">
      <w:pPr>
        <w:pStyle w:val="B1"/>
        <w:rPr>
          <w:rPrChange w:id="187" w:author="Benoist" w:date="2020-08-03T13:54:00Z">
            <w:rPr>
              <w:lang w:eastAsia="zh-CN"/>
            </w:rPr>
          </w:rPrChange>
        </w:rPr>
        <w:pPrChange w:id="188" w:author="Benoist" w:date="2020-08-03T13:54:00Z">
          <w:pPr>
            <w:ind w:leftChars="100" w:left="200"/>
          </w:pPr>
        </w:pPrChange>
      </w:pPr>
      <w:ins w:id="189" w:author="Benoist" w:date="2020-08-03T13:52:00Z">
        <w:r w:rsidRPr="00995783">
          <w:rPr>
            <w:rPrChange w:id="190" w:author="Benoist" w:date="2020-08-03T13:54:00Z">
              <w:rPr>
                <w:lang w:eastAsia="zh-CN"/>
              </w:rPr>
            </w:rPrChange>
          </w:rPr>
          <w:t>t</w:t>
        </w:r>
      </w:ins>
      <w:del w:id="191" w:author="Benoist" w:date="2020-08-03T13:52:00Z">
        <w:r w:rsidR="00102D32" w:rsidRPr="00995783" w:rsidDel="00F2530B">
          <w:rPr>
            <w:rPrChange w:id="192" w:author="Benoist" w:date="2020-08-03T13:54:00Z">
              <w:rPr>
                <w:lang w:eastAsia="zh-CN"/>
              </w:rPr>
            </w:rPrChange>
          </w:rPr>
          <w:delText>T</w:delText>
        </w:r>
      </w:del>
      <w:r w:rsidR="00102D32" w:rsidRPr="00995783">
        <w:rPr>
          <w:rPrChange w:id="193" w:author="Benoist" w:date="2020-08-03T13:54:00Z">
            <w:rPr>
              <w:lang w:eastAsia="zh-CN"/>
            </w:rPr>
          </w:rPrChange>
        </w:rPr>
        <w:t xml:space="preserve">here is a recent handover for the UE prior to the connection failure e.g. the UE reported timer is smaller than the configured threshold (e.g. </w:t>
      </w:r>
      <w:proofErr w:type="spellStart"/>
      <w:r w:rsidR="00102D32" w:rsidRPr="00995783">
        <w:rPr>
          <w:rPrChange w:id="194" w:author="Benoist" w:date="2020-08-03T13:54:00Z">
            <w:rPr>
              <w:lang w:eastAsia="zh-CN"/>
            </w:rPr>
          </w:rPrChange>
        </w:rPr>
        <w:t>Tstore_UE_cntxt</w:t>
      </w:r>
      <w:proofErr w:type="spellEnd"/>
      <w:r w:rsidR="00102D32" w:rsidRPr="00995783">
        <w:rPr>
          <w:rPrChange w:id="195" w:author="Benoist" w:date="2020-08-03T13:54:00Z">
            <w:rPr>
              <w:lang w:eastAsia="zh-CN"/>
            </w:rPr>
          </w:rPrChange>
        </w:rPr>
        <w:t>), and the first re-establishment attempt cell/the cell UE attempts to re-connect is neither the cell that served the UE at the last handover initialisation nor the cell that served the UE where the RLF happened or the cell that the handover was initialized toward.</w:t>
      </w:r>
    </w:p>
    <w:p w14:paraId="2CCC0A55" w14:textId="77777777" w:rsidR="00102D32" w:rsidRPr="00692033" w:rsidRDefault="00102D32" w:rsidP="00102D32">
      <w:pPr>
        <w:rPr>
          <w:lang w:eastAsia="zh-CN"/>
        </w:rPr>
      </w:pPr>
      <w:r w:rsidRPr="00692033">
        <w:rPr>
          <w:lang w:eastAsia="zh-CN"/>
        </w:rPr>
        <w:t>The "UE reported timer" above indicates the time elapsed since the last handover initialisation until connection failure.</w:t>
      </w:r>
    </w:p>
    <w:p w14:paraId="2AB51D39" w14:textId="77777777" w:rsidR="00102D32" w:rsidRPr="00692033" w:rsidRDefault="00102D32" w:rsidP="00102D32">
      <w:pPr>
        <w:rPr>
          <w:lang w:eastAsia="zh-CN"/>
        </w:rPr>
      </w:pPr>
      <w:r w:rsidRPr="00692033">
        <w:rPr>
          <w:lang w:eastAsia="zh-CN"/>
        </w:rPr>
        <w:t xml:space="preserve">In case of Too Early Handover or Handover to Wrong Cell, the </w:t>
      </w:r>
      <w:r w:rsidRPr="00692033">
        <w:t>NG-RAN node</w:t>
      </w:r>
      <w:r w:rsidRPr="00692033">
        <w:rPr>
          <w:lang w:eastAsia="zh-CN"/>
        </w:rPr>
        <w:t xml:space="preserve"> receiving the </w:t>
      </w:r>
      <w:r w:rsidRPr="00692033">
        <w:rPr>
          <w:rFonts w:hint="eastAsia"/>
          <w:lang w:eastAsia="zh-CN"/>
        </w:rPr>
        <w:t xml:space="preserve">failure indication </w:t>
      </w:r>
      <w:r w:rsidRPr="00692033">
        <w:rPr>
          <w:lang w:eastAsia="zh-CN"/>
        </w:rPr>
        <w:t>may</w:t>
      </w:r>
      <w:r w:rsidRPr="00692033">
        <w:rPr>
          <w:rFonts w:hint="eastAsia"/>
          <w:lang w:eastAsia="zh-CN"/>
        </w:rPr>
        <w:t xml:space="preserve"> </w:t>
      </w:r>
      <w:r w:rsidRPr="00692033">
        <w:t>inform the NG-RAN node</w:t>
      </w:r>
      <w:r w:rsidRPr="00692033">
        <w:rPr>
          <w:lang w:eastAsia="zh-CN"/>
        </w:rPr>
        <w:t xml:space="preserve"> controlling</w:t>
      </w:r>
      <w:r w:rsidRPr="00692033">
        <w:t xml:space="preserve"> the cell where the mobility configuration caused the failure</w:t>
      </w:r>
      <w:r w:rsidRPr="00692033">
        <w:rPr>
          <w:rFonts w:hint="eastAsia"/>
          <w:lang w:eastAsia="zh-CN"/>
        </w:rPr>
        <w:t xml:space="preserve"> </w:t>
      </w:r>
      <w:r w:rsidRPr="00692033">
        <w:t>by means of the Handover Report procedure over Xn or the Uplink RAN Configuration Transfer procedure over NG. This may include the RLF report</w:t>
      </w:r>
      <w:r w:rsidRPr="00692033">
        <w:rPr>
          <w:lang w:eastAsia="zh-CN"/>
        </w:rPr>
        <w:t>.</w:t>
      </w:r>
    </w:p>
    <w:p w14:paraId="012ECBFB" w14:textId="77777777" w:rsidR="00102D32" w:rsidRPr="00692033" w:rsidRDefault="00102D32" w:rsidP="00102D32">
      <w:pPr>
        <w:rPr>
          <w:b/>
          <w:lang w:eastAsia="zh-CN"/>
        </w:rPr>
      </w:pPr>
      <w:r w:rsidRPr="00692033">
        <w:rPr>
          <w:b/>
          <w:lang w:eastAsia="zh-CN"/>
        </w:rPr>
        <w:t>Retrieval of information needed for problem analysis</w:t>
      </w:r>
    </w:p>
    <w:p w14:paraId="7B541F77" w14:textId="77777777" w:rsidR="00102D32" w:rsidRPr="00692033" w:rsidRDefault="00102D32" w:rsidP="00102D32">
      <w:pPr>
        <w:rPr>
          <w:lang w:eastAsia="zh-CN"/>
        </w:rPr>
      </w:pPr>
      <w:r w:rsidRPr="00692033">
        <w:t xml:space="preserve">In order to retrieve relevant information collected at the network side as part of the UE context, the UE provides C-RNTI used in the last serving cell. If the cause for the failure is identified as a "Too Early HO" or a "HO to Wrong Cell", the NG-RAN node controlling the last serving cell shall, include in the HANDOVER REPORT message the C-RNTI used in the source cell of the last completed handover before the failure. If the NG RAN node controlling that source cell provided the Mobility Information, it is </w:t>
      </w:r>
      <w:r w:rsidRPr="00692033">
        <w:rPr>
          <w:rFonts w:hint="eastAsia"/>
          <w:lang w:eastAsia="zh-CN"/>
        </w:rPr>
        <w:t xml:space="preserve">also </w:t>
      </w:r>
      <w:r w:rsidRPr="00692033">
        <w:t>included in the HANDOVER REPORT message. If used, the Mobility Information is prepared at the source NG RAN node of a handover and may refer to or identify any handover-related data at this NG RAN node.</w:t>
      </w:r>
    </w:p>
    <w:p w14:paraId="65481CC7" w14:textId="77777777" w:rsidR="00102D32" w:rsidRPr="00692033" w:rsidRDefault="00102D32" w:rsidP="00102D32">
      <w:r w:rsidRPr="00692033">
        <w:rPr>
          <w:b/>
          <w:kern w:val="2"/>
          <w:lang w:eastAsia="zh-CN"/>
        </w:rPr>
        <w:t>Handling multiple reports from a single failure event</w:t>
      </w:r>
    </w:p>
    <w:p w14:paraId="1A84F01D" w14:textId="77777777" w:rsidR="00102D32" w:rsidRPr="00692033" w:rsidRDefault="00102D32" w:rsidP="00102D32">
      <w:pPr>
        <w:rPr>
          <w:lang w:eastAsia="zh-CN"/>
        </w:rPr>
      </w:pPr>
      <w:r w:rsidRPr="00692033">
        <w:t>In case the RRC re-establishment fails and the RRC connection setup succeeds, MRO evaluation of intra-RAT mobility connection failures may be triggered twice for the same failure event. In this case, only one failure event should be counted.</w:t>
      </w:r>
    </w:p>
    <w:p w14:paraId="78FC38A3" w14:textId="77777777" w:rsidR="00102D32" w:rsidRPr="00692033" w:rsidRDefault="00102D32" w:rsidP="00102D32">
      <w:pPr>
        <w:pStyle w:val="Heading5"/>
        <w:rPr>
          <w:lang w:eastAsia="zh-CN"/>
        </w:rPr>
      </w:pPr>
      <w:bookmarkStart w:id="196" w:name="_Toc46502096"/>
      <w:r w:rsidRPr="00692033">
        <w:rPr>
          <w:lang w:eastAsia="zh-CN"/>
        </w:rPr>
        <w:t>15.5.2.</w:t>
      </w:r>
      <w:r w:rsidRPr="00692033">
        <w:rPr>
          <w:rFonts w:hint="eastAsia"/>
          <w:lang w:eastAsia="zh-CN"/>
        </w:rPr>
        <w:t>2.</w:t>
      </w:r>
      <w:r w:rsidRPr="00692033">
        <w:rPr>
          <w:lang w:eastAsia="zh-CN"/>
        </w:rPr>
        <w:t>3</w:t>
      </w:r>
      <w:r w:rsidRPr="00692033">
        <w:rPr>
          <w:lang w:eastAsia="zh-CN"/>
        </w:rPr>
        <w:tab/>
        <w:t>Connection failure due to inter-system mobility</w:t>
      </w:r>
      <w:bookmarkEnd w:id="196"/>
    </w:p>
    <w:p w14:paraId="7F15B694" w14:textId="77777777" w:rsidR="00102D32" w:rsidRPr="00692033" w:rsidRDefault="00102D32" w:rsidP="00102D32">
      <w:pPr>
        <w:rPr>
          <w:lang w:eastAsia="zh-CN"/>
        </w:rPr>
      </w:pPr>
      <w:r w:rsidRPr="00692033">
        <w:rPr>
          <w:lang w:eastAsia="zh-CN"/>
        </w:rPr>
        <w:t>One of the functions of Mobility Robustness Optimization is to detect connection failures that occurred due to Too Early or Too Late inter-system handovers. These problems are defined as follows:</w:t>
      </w:r>
    </w:p>
    <w:p w14:paraId="7F0A4539" w14:textId="4805C59F" w:rsidR="00102D32" w:rsidRPr="00692033" w:rsidRDefault="00102D32" w:rsidP="00102D32">
      <w:pPr>
        <w:pStyle w:val="B1"/>
        <w:rPr>
          <w:lang w:eastAsia="zh-CN"/>
        </w:rPr>
      </w:pPr>
      <w:r w:rsidRPr="00692033">
        <w:rPr>
          <w:lang w:eastAsia="zh-CN"/>
        </w:rPr>
        <w:t>-</w:t>
      </w:r>
      <w:r w:rsidRPr="00692033">
        <w:rPr>
          <w:rFonts w:hint="eastAsia"/>
          <w:lang w:eastAsia="zh-CN"/>
        </w:rPr>
        <w:tab/>
      </w:r>
      <w:del w:id="197" w:author="Benoist" w:date="2020-08-03T13:55:00Z">
        <w:r w:rsidRPr="00692033" w:rsidDel="003B3DB7">
          <w:rPr>
            <w:lang w:eastAsia="zh-CN"/>
          </w:rPr>
          <w:delText>[</w:delText>
        </w:r>
      </w:del>
      <w:r w:rsidRPr="00692033">
        <w:rPr>
          <w:lang w:eastAsia="zh-CN"/>
        </w:rPr>
        <w:t>Inter-system/ Too Late Handover</w:t>
      </w:r>
      <w:ins w:id="198" w:author="Benoist" w:date="2020-08-03T13:55:00Z">
        <w:r w:rsidR="003B3DB7">
          <w:rPr>
            <w:lang w:eastAsia="zh-CN"/>
          </w:rPr>
          <w:t xml:space="preserve">: </w:t>
        </w:r>
      </w:ins>
      <w:del w:id="199" w:author="Benoist" w:date="2020-08-03T13:55:00Z">
        <w:r w:rsidRPr="00692033" w:rsidDel="003B3DB7">
          <w:rPr>
            <w:lang w:eastAsia="zh-CN"/>
          </w:rPr>
          <w:delText xml:space="preserve">] </w:delText>
        </w:r>
      </w:del>
      <w:ins w:id="200" w:author="Benoist" w:date="2020-08-03T13:55:00Z">
        <w:r w:rsidR="003B3DB7">
          <w:rPr>
            <w:lang w:eastAsia="zh-CN"/>
          </w:rPr>
          <w:t>a</w:t>
        </w:r>
      </w:ins>
      <w:del w:id="201" w:author="Benoist" w:date="2020-08-03T13:55:00Z">
        <w:r w:rsidRPr="00692033" w:rsidDel="003B3DB7">
          <w:rPr>
            <w:lang w:eastAsia="zh-CN"/>
          </w:rPr>
          <w:delText>A</w:delText>
        </w:r>
      </w:del>
      <w:r w:rsidRPr="00692033">
        <w:rPr>
          <w:lang w:eastAsia="zh-CN"/>
        </w:rPr>
        <w:t>n RLF occurs after the UE has stayed in a cell belong</w:t>
      </w:r>
      <w:r w:rsidRPr="00692033">
        <w:rPr>
          <w:rFonts w:hint="eastAsia"/>
          <w:lang w:eastAsia="zh-CN"/>
        </w:rPr>
        <w:t>ing</w:t>
      </w:r>
      <w:r w:rsidRPr="00692033">
        <w:rPr>
          <w:lang w:eastAsia="zh-CN"/>
        </w:rPr>
        <w:t xml:space="preserve"> to </w:t>
      </w:r>
      <w:r w:rsidRPr="00692033">
        <w:rPr>
          <w:rFonts w:hint="eastAsia"/>
          <w:lang w:eastAsia="zh-CN"/>
        </w:rPr>
        <w:t xml:space="preserve">an </w:t>
      </w:r>
      <w:r w:rsidRPr="00692033">
        <w:rPr>
          <w:lang w:eastAsia="zh-CN"/>
        </w:rPr>
        <w:t xml:space="preserve">NG-RAN node for a long period of time; the UE attempts to re-connect to a cell belonging to an E-UTRAN </w:t>
      </w:r>
      <w:r w:rsidRPr="00692033">
        <w:rPr>
          <w:rFonts w:hint="eastAsia"/>
          <w:lang w:eastAsia="zh-CN"/>
        </w:rPr>
        <w:t>node</w:t>
      </w:r>
      <w:r w:rsidRPr="00692033">
        <w:rPr>
          <w:lang w:eastAsia="zh-CN"/>
        </w:rPr>
        <w:t>.</w:t>
      </w:r>
    </w:p>
    <w:p w14:paraId="480E867B" w14:textId="3C347D18" w:rsidR="00102D32" w:rsidRPr="00692033" w:rsidRDefault="00102D32" w:rsidP="00102D32">
      <w:pPr>
        <w:pStyle w:val="B1"/>
        <w:rPr>
          <w:lang w:eastAsia="zh-CN"/>
        </w:rPr>
      </w:pPr>
      <w:r w:rsidRPr="00692033">
        <w:rPr>
          <w:lang w:eastAsia="zh-CN"/>
        </w:rPr>
        <w:t>-</w:t>
      </w:r>
      <w:r w:rsidRPr="00692033">
        <w:rPr>
          <w:rFonts w:hint="eastAsia"/>
          <w:lang w:eastAsia="zh-CN"/>
        </w:rPr>
        <w:tab/>
      </w:r>
      <w:del w:id="202" w:author="Benoist" w:date="2020-08-03T13:55:00Z">
        <w:r w:rsidRPr="00692033" w:rsidDel="003B3DB7">
          <w:rPr>
            <w:lang w:eastAsia="zh-CN"/>
          </w:rPr>
          <w:delText>[</w:delText>
        </w:r>
      </w:del>
      <w:r w:rsidRPr="00692033">
        <w:rPr>
          <w:lang w:eastAsia="zh-CN"/>
        </w:rPr>
        <w:t>Inter-system/ Too Early Handover</w:t>
      </w:r>
      <w:ins w:id="203" w:author="Benoist" w:date="2020-08-03T13:55:00Z">
        <w:r w:rsidR="003B3DB7">
          <w:rPr>
            <w:lang w:eastAsia="zh-CN"/>
          </w:rPr>
          <w:t xml:space="preserve">: </w:t>
        </w:r>
      </w:ins>
      <w:del w:id="204" w:author="Benoist" w:date="2020-08-03T13:55:00Z">
        <w:r w:rsidRPr="00692033" w:rsidDel="003B3DB7">
          <w:rPr>
            <w:lang w:eastAsia="zh-CN"/>
          </w:rPr>
          <w:delText xml:space="preserve">] </w:delText>
        </w:r>
      </w:del>
      <w:ins w:id="205" w:author="Benoist" w:date="2020-08-03T13:55:00Z">
        <w:r w:rsidR="003B3DB7">
          <w:rPr>
            <w:lang w:eastAsia="zh-CN"/>
          </w:rPr>
          <w:t>a</w:t>
        </w:r>
      </w:ins>
      <w:del w:id="206" w:author="Benoist" w:date="2020-08-03T13:55:00Z">
        <w:r w:rsidRPr="00692033" w:rsidDel="003B3DB7">
          <w:rPr>
            <w:lang w:eastAsia="zh-CN"/>
          </w:rPr>
          <w:delText>A</w:delText>
        </w:r>
      </w:del>
      <w:r w:rsidRPr="00692033">
        <w:rPr>
          <w:lang w:eastAsia="zh-CN"/>
        </w:rPr>
        <w:t xml:space="preserve">n RLF occurs shortly after a successful handover from a </w:t>
      </w:r>
      <w:r w:rsidRPr="00692033">
        <w:rPr>
          <w:rFonts w:hint="eastAsia"/>
          <w:lang w:eastAsia="zh-CN"/>
        </w:rPr>
        <w:t xml:space="preserve">cell belonging to an </w:t>
      </w:r>
      <w:r w:rsidRPr="00692033">
        <w:rPr>
          <w:lang w:eastAsia="zh-CN"/>
        </w:rPr>
        <w:t xml:space="preserve">E-UTRAN </w:t>
      </w:r>
      <w:r w:rsidRPr="00692033">
        <w:rPr>
          <w:rFonts w:hint="eastAsia"/>
          <w:lang w:eastAsia="zh-CN"/>
        </w:rPr>
        <w:t>node</w:t>
      </w:r>
      <w:r w:rsidRPr="00692033">
        <w:rPr>
          <w:lang w:eastAsia="zh-CN"/>
        </w:rPr>
        <w:t xml:space="preserve"> to a target cell </w:t>
      </w:r>
      <w:r w:rsidRPr="00692033">
        <w:rPr>
          <w:rFonts w:hint="eastAsia"/>
          <w:lang w:eastAsia="zh-CN"/>
        </w:rPr>
        <w:t xml:space="preserve">belonging to </w:t>
      </w:r>
      <w:r w:rsidRPr="00692033">
        <w:rPr>
          <w:lang w:eastAsia="zh-CN"/>
        </w:rPr>
        <w:t>a</w:t>
      </w:r>
      <w:r w:rsidRPr="00692033">
        <w:rPr>
          <w:rFonts w:hint="eastAsia"/>
          <w:lang w:eastAsia="zh-CN"/>
        </w:rPr>
        <w:t>n</w:t>
      </w:r>
      <w:r w:rsidRPr="00692033">
        <w:rPr>
          <w:lang w:eastAsia="zh-CN"/>
        </w:rPr>
        <w:t xml:space="preserve"> NG-RAN node; the UE attempts to re-connect to the source cell or to another </w:t>
      </w:r>
      <w:r w:rsidRPr="00692033">
        <w:rPr>
          <w:rFonts w:hint="eastAsia"/>
          <w:lang w:eastAsia="zh-CN"/>
        </w:rPr>
        <w:t xml:space="preserve">cell belonging to an </w:t>
      </w:r>
      <w:r w:rsidRPr="00692033">
        <w:rPr>
          <w:lang w:eastAsia="zh-CN"/>
        </w:rPr>
        <w:t xml:space="preserve">E-UTRAN </w:t>
      </w:r>
      <w:r w:rsidRPr="00692033">
        <w:rPr>
          <w:rFonts w:hint="eastAsia"/>
          <w:lang w:eastAsia="zh-CN"/>
        </w:rPr>
        <w:t>node</w:t>
      </w:r>
      <w:r w:rsidRPr="00692033">
        <w:rPr>
          <w:lang w:eastAsia="zh-CN"/>
        </w:rPr>
        <w:t>.</w:t>
      </w:r>
    </w:p>
    <w:p w14:paraId="7049F060" w14:textId="77777777" w:rsidR="00102D32" w:rsidRPr="00692033" w:rsidRDefault="00102D32" w:rsidP="00102D32">
      <w:pPr>
        <w:rPr>
          <w:b/>
          <w:lang w:eastAsia="zh-CN"/>
        </w:rPr>
      </w:pPr>
      <w:r w:rsidRPr="00692033">
        <w:rPr>
          <w:b/>
          <w:lang w:eastAsia="zh-CN"/>
        </w:rPr>
        <w:t>Detection mechanism</w:t>
      </w:r>
      <w:del w:id="207" w:author="Benoist" w:date="2020-08-03T13:55:00Z">
        <w:r w:rsidRPr="00692033" w:rsidDel="003B3DB7">
          <w:rPr>
            <w:b/>
            <w:lang w:eastAsia="zh-CN"/>
          </w:rPr>
          <w:delText>:</w:delText>
        </w:r>
      </w:del>
    </w:p>
    <w:p w14:paraId="5F978EF4" w14:textId="77777777" w:rsidR="00102D32" w:rsidRPr="00692033" w:rsidRDefault="00102D32" w:rsidP="00102D32">
      <w:pPr>
        <w:rPr>
          <w:rFonts w:eastAsiaTheme="minorEastAsia"/>
          <w:lang w:eastAsia="zh-CN"/>
        </w:rPr>
      </w:pPr>
      <w:r w:rsidRPr="00692033">
        <w:t xml:space="preserve">A failure indication may be sent to the node last serving the UE </w:t>
      </w:r>
      <w:r w:rsidRPr="00692033">
        <w:rPr>
          <w:rFonts w:eastAsiaTheme="minorEastAsia"/>
          <w:lang w:eastAsia="zh-CN"/>
        </w:rPr>
        <w:t xml:space="preserve">when </w:t>
      </w:r>
      <w:r w:rsidRPr="00692033">
        <w:rPr>
          <w:rFonts w:eastAsiaTheme="minorEastAsia" w:hint="eastAsia"/>
          <w:lang w:eastAsia="zh-CN"/>
        </w:rPr>
        <w:t>the NG-RAN node fetches the RLF REPORT from UE</w:t>
      </w:r>
      <w:r w:rsidRPr="00692033">
        <w:rPr>
          <w:rFonts w:eastAsiaTheme="minorEastAsia"/>
          <w:lang w:eastAsia="zh-CN"/>
        </w:rPr>
        <w:t xml:space="preserve"> by triggering:</w:t>
      </w:r>
    </w:p>
    <w:p w14:paraId="54541F0D" w14:textId="2B6C98C4" w:rsidR="00102D32" w:rsidRPr="00692033" w:rsidRDefault="00102D32" w:rsidP="00102D32">
      <w:pPr>
        <w:pStyle w:val="B1"/>
        <w:rPr>
          <w:lang w:eastAsia="zh-CN"/>
        </w:rPr>
      </w:pPr>
      <w:r w:rsidRPr="00692033">
        <w:rPr>
          <w:lang w:eastAsia="zh-CN"/>
        </w:rPr>
        <w:t>-</w:t>
      </w:r>
      <w:r w:rsidRPr="00692033">
        <w:rPr>
          <w:lang w:eastAsia="zh-CN"/>
        </w:rPr>
        <w:tab/>
      </w:r>
      <w:ins w:id="208" w:author="Benoist" w:date="2020-08-03T13:55:00Z">
        <w:r w:rsidR="003B3DB7">
          <w:rPr>
            <w:lang w:eastAsia="zh-CN"/>
          </w:rPr>
          <w:t>T</w:t>
        </w:r>
      </w:ins>
      <w:del w:id="209" w:author="Benoist" w:date="2020-08-03T13:55:00Z">
        <w:r w:rsidRPr="00692033" w:rsidDel="003B3DB7">
          <w:rPr>
            <w:lang w:eastAsia="zh-CN"/>
          </w:rPr>
          <w:delText>t</w:delText>
        </w:r>
      </w:del>
      <w:r w:rsidRPr="00692033">
        <w:rPr>
          <w:lang w:eastAsia="zh-CN"/>
        </w:rPr>
        <w:t>he Failure Indication procedure over Xn</w:t>
      </w:r>
      <w:ins w:id="210" w:author="Benoist" w:date="2020-08-03T13:55:00Z">
        <w:r w:rsidR="003B3DB7">
          <w:rPr>
            <w:lang w:eastAsia="zh-CN"/>
          </w:rPr>
          <w:t>;</w:t>
        </w:r>
      </w:ins>
      <w:del w:id="211" w:author="Benoist" w:date="2020-08-03T13:55:00Z">
        <w:r w:rsidRPr="00692033" w:rsidDel="003B3DB7">
          <w:rPr>
            <w:lang w:eastAsia="zh-CN"/>
          </w:rPr>
          <w:delText>,</w:delText>
        </w:r>
      </w:del>
    </w:p>
    <w:p w14:paraId="3A380B97" w14:textId="002D6AAD" w:rsidR="00102D32" w:rsidRPr="00692033" w:rsidRDefault="00102D32" w:rsidP="00102D32">
      <w:pPr>
        <w:pStyle w:val="B1"/>
        <w:rPr>
          <w:lang w:eastAsia="zh-CN"/>
        </w:rPr>
      </w:pPr>
      <w:r w:rsidRPr="00692033">
        <w:rPr>
          <w:lang w:eastAsia="zh-CN"/>
        </w:rPr>
        <w:t>-</w:t>
      </w:r>
      <w:r w:rsidRPr="00692033">
        <w:rPr>
          <w:lang w:eastAsia="zh-CN"/>
        </w:rPr>
        <w:tab/>
      </w:r>
      <w:ins w:id="212" w:author="Benoist" w:date="2020-08-03T13:55:00Z">
        <w:r w:rsidR="003B3DB7">
          <w:rPr>
            <w:lang w:eastAsia="zh-CN"/>
          </w:rPr>
          <w:t>T</w:t>
        </w:r>
      </w:ins>
      <w:del w:id="213" w:author="Benoist" w:date="2020-08-03T13:55:00Z">
        <w:r w:rsidRPr="00692033" w:rsidDel="003B3DB7">
          <w:rPr>
            <w:lang w:eastAsia="zh-CN"/>
          </w:rPr>
          <w:delText>t</w:delText>
        </w:r>
      </w:del>
      <w:r w:rsidRPr="00692033">
        <w:rPr>
          <w:lang w:eastAsia="zh-CN"/>
        </w:rPr>
        <w:t xml:space="preserve">he </w:t>
      </w:r>
      <w:r w:rsidRPr="00692033">
        <w:rPr>
          <w:rFonts w:hint="eastAsia"/>
          <w:lang w:eastAsia="zh-CN"/>
        </w:rPr>
        <w:t>U</w:t>
      </w:r>
      <w:r w:rsidRPr="00692033">
        <w:rPr>
          <w:lang w:eastAsia="zh-CN"/>
        </w:rPr>
        <w:t xml:space="preserve">plink RAN configuration transfer procedure and </w:t>
      </w:r>
      <w:r w:rsidRPr="00692033">
        <w:rPr>
          <w:rFonts w:hint="eastAsia"/>
          <w:lang w:eastAsia="zh-CN"/>
        </w:rPr>
        <w:t>D</w:t>
      </w:r>
      <w:r w:rsidRPr="00692033">
        <w:rPr>
          <w:lang w:eastAsia="zh-CN"/>
        </w:rPr>
        <w:t>ownlink RAN configuration transfer procedure over NG.</w:t>
      </w:r>
    </w:p>
    <w:p w14:paraId="13217FD7" w14:textId="77777777" w:rsidR="00102D32" w:rsidRPr="00692033" w:rsidRDefault="00102D32" w:rsidP="00102D32">
      <w:pPr>
        <w:rPr>
          <w:lang w:eastAsia="zh-CN"/>
        </w:rPr>
      </w:pPr>
      <w:r w:rsidRPr="00692033">
        <w:rPr>
          <w:lang w:eastAsia="zh-CN"/>
        </w:rPr>
        <w:t>In case the last se</w:t>
      </w:r>
      <w:r w:rsidRPr="00692033">
        <w:rPr>
          <w:rFonts w:hint="eastAsia"/>
          <w:lang w:eastAsia="zh-CN"/>
        </w:rPr>
        <w:t>r</w:t>
      </w:r>
      <w:r w:rsidRPr="00692033">
        <w:rPr>
          <w:lang w:eastAsia="zh-CN"/>
        </w:rPr>
        <w:t xml:space="preserve">ving node is an E-UTRAN node, the detection mechanism proceed as </w:t>
      </w:r>
      <w:proofErr w:type="spellStart"/>
      <w:r w:rsidRPr="00692033">
        <w:rPr>
          <w:lang w:eastAsia="zh-CN"/>
        </w:rPr>
        <w:t>deined</w:t>
      </w:r>
      <w:proofErr w:type="spellEnd"/>
      <w:r w:rsidRPr="00692033">
        <w:rPr>
          <w:lang w:eastAsia="zh-CN"/>
        </w:rPr>
        <w:t xml:space="preserve"> in TS 36.300</w:t>
      </w:r>
      <w:r w:rsidRPr="00692033">
        <w:rPr>
          <w:rFonts w:hint="eastAsia"/>
          <w:lang w:eastAsia="zh-CN"/>
        </w:rPr>
        <w:t xml:space="preserve"> [2]</w:t>
      </w:r>
      <w:r w:rsidRPr="00692033">
        <w:rPr>
          <w:lang w:eastAsia="zh-CN"/>
        </w:rPr>
        <w:t>.</w:t>
      </w:r>
    </w:p>
    <w:p w14:paraId="073228BC" w14:textId="77777777" w:rsidR="00102D32" w:rsidRPr="00692033" w:rsidRDefault="00102D32" w:rsidP="00102D32">
      <w:pPr>
        <w:rPr>
          <w:lang w:eastAsia="zh-CN"/>
        </w:rPr>
      </w:pPr>
      <w:r w:rsidRPr="00692033">
        <w:rPr>
          <w:lang w:eastAsia="zh-CN"/>
        </w:rPr>
        <w:t xml:space="preserve">In case the last serving node is an NG-RAN node, the </w:t>
      </w:r>
      <w:r w:rsidRPr="00692033">
        <w:rPr>
          <w:rFonts w:hint="eastAsia"/>
          <w:lang w:eastAsia="zh-CN"/>
        </w:rPr>
        <w:t>d</w:t>
      </w:r>
      <w:r w:rsidRPr="00692033">
        <w:rPr>
          <w:lang w:eastAsia="zh-CN"/>
        </w:rPr>
        <w:t>etection mechanisms for Too Late Inter-system Handover and Too Early Inter-system Handover are carried out through the following:</w:t>
      </w:r>
    </w:p>
    <w:p w14:paraId="2A516EAB" w14:textId="4CF63F4B" w:rsidR="00102D32" w:rsidRPr="00692033" w:rsidDel="00FB38BB" w:rsidRDefault="00102D32" w:rsidP="00102D32">
      <w:pPr>
        <w:pStyle w:val="B1"/>
        <w:rPr>
          <w:del w:id="214" w:author="Benoist" w:date="2020-08-03T13:56:00Z"/>
          <w:lang w:eastAsia="zh-CN"/>
        </w:rPr>
      </w:pPr>
      <w:r w:rsidRPr="00692033">
        <w:rPr>
          <w:lang w:eastAsia="zh-CN"/>
        </w:rPr>
        <w:t>-</w:t>
      </w:r>
      <w:r w:rsidRPr="00692033">
        <w:rPr>
          <w:lang w:eastAsia="zh-CN"/>
        </w:rPr>
        <w:tab/>
      </w:r>
      <w:del w:id="215" w:author="Benoist" w:date="2020-08-03T13:56:00Z">
        <w:r w:rsidRPr="00692033" w:rsidDel="00FB38BB">
          <w:rPr>
            <w:lang w:eastAsia="zh-CN"/>
          </w:rPr>
          <w:delText>[</w:delText>
        </w:r>
      </w:del>
      <w:r w:rsidRPr="00692033">
        <w:rPr>
          <w:lang w:eastAsia="zh-CN"/>
        </w:rPr>
        <w:t>Too Late Inter-system Handover</w:t>
      </w:r>
      <w:ins w:id="216" w:author="Benoist" w:date="2020-08-03T13:56:00Z">
        <w:r w:rsidR="00FB38BB">
          <w:rPr>
            <w:lang w:eastAsia="zh-CN"/>
          </w:rPr>
          <w:t xml:space="preserve">: </w:t>
        </w:r>
      </w:ins>
      <w:del w:id="217" w:author="Benoist" w:date="2020-08-03T13:56:00Z">
        <w:r w:rsidRPr="00692033" w:rsidDel="00FB38BB">
          <w:rPr>
            <w:lang w:eastAsia="zh-CN"/>
          </w:rPr>
          <w:delText>]</w:delText>
        </w:r>
      </w:del>
    </w:p>
    <w:p w14:paraId="110F5CB5" w14:textId="1DE6EF39" w:rsidR="00102D32" w:rsidRPr="00692033" w:rsidRDefault="00FB38BB">
      <w:pPr>
        <w:pStyle w:val="B1"/>
        <w:rPr>
          <w:lang w:eastAsia="zh-CN"/>
        </w:rPr>
        <w:pPrChange w:id="218" w:author="Benoist" w:date="2020-08-03T13:56:00Z">
          <w:pPr/>
        </w:pPrChange>
      </w:pPr>
      <w:ins w:id="219" w:author="Benoist" w:date="2020-08-03T13:56:00Z">
        <w:r>
          <w:rPr>
            <w:lang w:eastAsia="zh-CN"/>
          </w:rPr>
          <w:t>t</w:t>
        </w:r>
      </w:ins>
      <w:del w:id="220" w:author="Benoist" w:date="2020-08-03T13:56:00Z">
        <w:r w:rsidR="00102D32" w:rsidRPr="00692033" w:rsidDel="00FB38BB">
          <w:rPr>
            <w:lang w:eastAsia="zh-CN"/>
          </w:rPr>
          <w:delText>T</w:delText>
        </w:r>
      </w:del>
      <w:r w:rsidR="00102D32" w:rsidRPr="00692033">
        <w:rPr>
          <w:lang w:eastAsia="zh-CN"/>
        </w:rPr>
        <w:t xml:space="preserve">he connection failure occurs while being connected to a NG-RAN node, and there is no recent handover for the UE prior to the connection failure i.e., the UE reported timer is absent or larger than the configured threshold, e.g., </w:t>
      </w:r>
      <w:proofErr w:type="spellStart"/>
      <w:r w:rsidR="00102D32" w:rsidRPr="00862CE4">
        <w:rPr>
          <w:i/>
          <w:iCs/>
          <w:lang w:eastAsia="zh-CN"/>
          <w:rPrChange w:id="221" w:author="Benoist" w:date="2020-08-03T13:57:00Z">
            <w:rPr>
              <w:lang w:eastAsia="zh-CN"/>
            </w:rPr>
          </w:rPrChange>
        </w:rPr>
        <w:t>Tstore_UE_cntxt</w:t>
      </w:r>
      <w:proofErr w:type="spellEnd"/>
      <w:r w:rsidR="00102D32" w:rsidRPr="00692033">
        <w:rPr>
          <w:lang w:eastAsia="zh-CN"/>
        </w:rPr>
        <w:t>, and the first node where the UE attempts to re-connect is a E-UTRAN node.</w:t>
      </w:r>
    </w:p>
    <w:p w14:paraId="15644347" w14:textId="6E587393" w:rsidR="00102D32" w:rsidRPr="00692033" w:rsidDel="00FB38BB" w:rsidRDefault="00102D32" w:rsidP="00102D32">
      <w:pPr>
        <w:pStyle w:val="B1"/>
        <w:rPr>
          <w:del w:id="222" w:author="Benoist" w:date="2020-08-03T13:56:00Z"/>
          <w:lang w:eastAsia="zh-CN"/>
        </w:rPr>
      </w:pPr>
      <w:r w:rsidRPr="00692033">
        <w:rPr>
          <w:lang w:eastAsia="zh-CN"/>
        </w:rPr>
        <w:t>-</w:t>
      </w:r>
      <w:r w:rsidRPr="00692033">
        <w:rPr>
          <w:lang w:eastAsia="zh-CN"/>
        </w:rPr>
        <w:tab/>
      </w:r>
      <w:del w:id="223" w:author="Benoist" w:date="2020-08-03T13:56:00Z">
        <w:r w:rsidRPr="00692033" w:rsidDel="00FB38BB">
          <w:rPr>
            <w:lang w:eastAsia="zh-CN"/>
          </w:rPr>
          <w:delText>[</w:delText>
        </w:r>
      </w:del>
      <w:r w:rsidRPr="00692033">
        <w:rPr>
          <w:lang w:eastAsia="zh-CN"/>
        </w:rPr>
        <w:t>Too Early Inter-system Handover</w:t>
      </w:r>
      <w:ins w:id="224" w:author="Benoist" w:date="2020-08-03T13:56:00Z">
        <w:r w:rsidR="00FB38BB">
          <w:rPr>
            <w:lang w:eastAsia="zh-CN"/>
          </w:rPr>
          <w:t xml:space="preserve">: </w:t>
        </w:r>
      </w:ins>
      <w:del w:id="225" w:author="Benoist" w:date="2020-08-03T13:56:00Z">
        <w:r w:rsidRPr="00692033" w:rsidDel="00FB38BB">
          <w:rPr>
            <w:lang w:eastAsia="zh-CN"/>
          </w:rPr>
          <w:delText>]</w:delText>
        </w:r>
      </w:del>
    </w:p>
    <w:p w14:paraId="4275C51F" w14:textId="01407E00" w:rsidR="00102D32" w:rsidRPr="00692033" w:rsidRDefault="00FB38BB">
      <w:pPr>
        <w:pStyle w:val="B1"/>
        <w:rPr>
          <w:lang w:eastAsia="zh-CN"/>
        </w:rPr>
        <w:pPrChange w:id="226" w:author="Benoist" w:date="2020-08-03T13:56:00Z">
          <w:pPr/>
        </w:pPrChange>
      </w:pPr>
      <w:ins w:id="227" w:author="Benoist" w:date="2020-08-03T13:56:00Z">
        <w:r>
          <w:rPr>
            <w:lang w:eastAsia="zh-CN"/>
          </w:rPr>
          <w:t>t</w:t>
        </w:r>
      </w:ins>
      <w:del w:id="228" w:author="Benoist" w:date="2020-08-03T13:56:00Z">
        <w:r w:rsidR="00102D32" w:rsidRPr="00692033" w:rsidDel="00FB38BB">
          <w:rPr>
            <w:lang w:eastAsia="zh-CN"/>
          </w:rPr>
          <w:delText>T</w:delText>
        </w:r>
      </w:del>
      <w:r w:rsidR="00102D32" w:rsidRPr="00692033">
        <w:rPr>
          <w:lang w:eastAsia="zh-CN"/>
        </w:rPr>
        <w:t xml:space="preserve">he connection failure occurs while being connected to a NG-RAN node, and there is a recent inter-system handover for the UE prior to the connection failure i.e., the UE reported timer is smaller than the configured threshold, e.g., </w:t>
      </w:r>
      <w:proofErr w:type="spellStart"/>
      <w:r w:rsidR="00102D32" w:rsidRPr="00862CE4">
        <w:rPr>
          <w:i/>
          <w:iCs/>
          <w:lang w:eastAsia="zh-CN"/>
          <w:rPrChange w:id="229" w:author="Benoist" w:date="2020-08-03T13:57:00Z">
            <w:rPr>
              <w:lang w:eastAsia="zh-CN"/>
            </w:rPr>
          </w:rPrChange>
        </w:rPr>
        <w:t>Tstore_UE_cntxt</w:t>
      </w:r>
      <w:proofErr w:type="spellEnd"/>
      <w:r w:rsidR="00102D32" w:rsidRPr="00692033">
        <w:rPr>
          <w:lang w:eastAsia="zh-CN"/>
        </w:rPr>
        <w:t>, and the first cell where the UE attempts to re-connect and the node that served the UE at the last handover initialisation are both E-UTRAN node.</w:t>
      </w:r>
    </w:p>
    <w:p w14:paraId="3B18174B" w14:textId="77777777" w:rsidR="00102D32" w:rsidRPr="00692033" w:rsidRDefault="00102D32" w:rsidP="00102D32">
      <w:pPr>
        <w:rPr>
          <w:lang w:eastAsia="zh-CN"/>
        </w:rPr>
      </w:pPr>
      <w:r w:rsidRPr="00692033">
        <w:rPr>
          <w:lang w:eastAsia="zh-CN"/>
        </w:rPr>
        <w:t xml:space="preserve">The "UE reported timer" above indicates the time elapsed since the last handover initialisation until connection failure. The UE may make the RLF Report available to an NG-RAN node. The NG-RAN node may forward the information using the FAILURE INDICATION message over Xn or by means of the </w:t>
      </w:r>
      <w:r w:rsidRPr="00692033">
        <w:rPr>
          <w:rFonts w:hint="eastAsia"/>
          <w:lang w:eastAsia="zh-CN"/>
        </w:rPr>
        <w:t>U</w:t>
      </w:r>
      <w:r w:rsidRPr="00692033">
        <w:rPr>
          <w:lang w:eastAsia="zh-CN"/>
        </w:rPr>
        <w:t xml:space="preserve">plink RAN configuration transfer procedure and </w:t>
      </w:r>
      <w:r w:rsidRPr="00692033">
        <w:rPr>
          <w:rFonts w:hint="eastAsia"/>
          <w:lang w:eastAsia="zh-CN"/>
        </w:rPr>
        <w:t>D</w:t>
      </w:r>
      <w:r w:rsidRPr="00692033">
        <w:rPr>
          <w:lang w:eastAsia="zh-CN"/>
        </w:rPr>
        <w:t>ownlink RAN configuration transfer over NG to the node that served the UE before the reported connection failure.</w:t>
      </w:r>
    </w:p>
    <w:p w14:paraId="26427AB4" w14:textId="77777777" w:rsidR="00102D32" w:rsidRPr="00692033" w:rsidRDefault="00102D32" w:rsidP="00102D32">
      <w:pPr>
        <w:rPr>
          <w:lang w:eastAsia="zh-CN"/>
        </w:rPr>
      </w:pPr>
      <w:r w:rsidRPr="00692033">
        <w:rPr>
          <w:lang w:eastAsia="zh-CN"/>
        </w:rPr>
        <w:t xml:space="preserve">In case the failure is a Too Early Inter-system Handover, the NG-RAN node receiving the </w:t>
      </w:r>
      <w:r w:rsidRPr="00692033">
        <w:rPr>
          <w:rFonts w:hint="eastAsia"/>
          <w:lang w:eastAsia="zh-CN"/>
        </w:rPr>
        <w:t>failure indication</w:t>
      </w:r>
      <w:r w:rsidRPr="00692033">
        <w:rPr>
          <w:lang w:eastAsia="zh-CN"/>
        </w:rPr>
        <w:t xml:space="preserve"> may inform the E-UTRAN node by means of the </w:t>
      </w:r>
      <w:r w:rsidRPr="00692033">
        <w:rPr>
          <w:rFonts w:hint="eastAsia"/>
          <w:lang w:eastAsia="zh-CN"/>
        </w:rPr>
        <w:t>Uplink</w:t>
      </w:r>
      <w:r w:rsidRPr="00692033">
        <w:rPr>
          <w:lang w:eastAsia="zh-CN"/>
        </w:rPr>
        <w:t xml:space="preserve"> RAN Configuration Transfer procedure over NG. This may include the RLF report.</w:t>
      </w:r>
    </w:p>
    <w:p w14:paraId="569194E1" w14:textId="40B7523D" w:rsidR="00090A55" w:rsidRPr="00090A55" w:rsidRDefault="00090A55" w:rsidP="00090A55">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bookmarkStart w:id="230" w:name="_Toc46502098"/>
      <w:r>
        <w:rPr>
          <w:i/>
          <w:lang w:eastAsia="zh-CN"/>
        </w:rPr>
        <w:t>Next Modified Subclause</w:t>
      </w:r>
    </w:p>
    <w:p w14:paraId="41BEB8E7" w14:textId="7A34CC61" w:rsidR="00102D32" w:rsidRPr="00692033" w:rsidRDefault="00102D32" w:rsidP="00102D32">
      <w:pPr>
        <w:pStyle w:val="Heading4"/>
        <w:rPr>
          <w:lang w:eastAsia="zh-CN"/>
        </w:rPr>
      </w:pPr>
      <w:r w:rsidRPr="00692033">
        <w:rPr>
          <w:lang w:eastAsia="zh-CN"/>
        </w:rPr>
        <w:t>15.5.2.</w:t>
      </w:r>
      <w:r w:rsidRPr="00692033">
        <w:rPr>
          <w:rFonts w:hint="eastAsia"/>
          <w:lang w:eastAsia="zh-CN"/>
        </w:rPr>
        <w:t>4</w:t>
      </w:r>
      <w:r w:rsidRPr="00692033">
        <w:rPr>
          <w:lang w:eastAsia="zh-CN"/>
        </w:rPr>
        <w:tab/>
      </w:r>
      <w:r w:rsidRPr="00692033">
        <w:t>Inter-system Ping-pong</w:t>
      </w:r>
      <w:bookmarkEnd w:id="230"/>
    </w:p>
    <w:p w14:paraId="4CC8444B" w14:textId="77777777" w:rsidR="00102D32" w:rsidRPr="00692033" w:rsidRDefault="00102D32" w:rsidP="00102D32">
      <w:r w:rsidRPr="00692033">
        <w:t>One of the functions of Mobility Robustness Optimization is to detect ping-pongs that occur in inter-system environment. The problem is defined as follows:</w:t>
      </w:r>
    </w:p>
    <w:p w14:paraId="39F0CAF0" w14:textId="77777777" w:rsidR="00102D32" w:rsidRPr="00692033" w:rsidRDefault="00102D32" w:rsidP="00102D32">
      <w:pPr>
        <w:pStyle w:val="B1"/>
      </w:pPr>
      <w:r w:rsidRPr="00692033">
        <w:t>-</w:t>
      </w:r>
      <w:r w:rsidRPr="00692033">
        <w:tab/>
        <w:t>A UE is handed over from a cell in a source system (e.g. 5GS) to a cell in a target system different from the source system (e.g. EPS), then within a predefined limited time the UE is handed over back to a cell in the source system, while the coverage of the source system was sufficient for the service used by the UE. The event may occur more than once.</w:t>
      </w:r>
    </w:p>
    <w:p w14:paraId="65A61CEC" w14:textId="77777777" w:rsidR="00102D32" w:rsidRPr="00692033" w:rsidRDefault="00102D32" w:rsidP="00102D32">
      <w:r w:rsidRPr="00692033">
        <w:t>The solution for the problem may consist of the following steps:</w:t>
      </w:r>
    </w:p>
    <w:p w14:paraId="30B06B5E" w14:textId="7A5F9A78" w:rsidR="00102D32" w:rsidRPr="00692033" w:rsidRDefault="00102D32" w:rsidP="00102D32">
      <w:pPr>
        <w:pStyle w:val="B1"/>
      </w:pPr>
      <w:r w:rsidRPr="00692033">
        <w:t>1)</w:t>
      </w:r>
      <w:r w:rsidRPr="00692033">
        <w:tab/>
        <w:t>Statistics regarding inter-system ping-pong occurrences are collected by the responsible node</w:t>
      </w:r>
      <w:ins w:id="231" w:author="Benoist" w:date="2020-08-03T13:58:00Z">
        <w:r w:rsidR="00853196">
          <w:t>;</w:t>
        </w:r>
      </w:ins>
      <w:del w:id="232" w:author="Benoist" w:date="2020-08-03T13:58:00Z">
        <w:r w:rsidRPr="00692033" w:rsidDel="00853196">
          <w:delText>.</w:delText>
        </w:r>
      </w:del>
    </w:p>
    <w:p w14:paraId="7B13C29F" w14:textId="77777777" w:rsidR="00102D32" w:rsidRPr="00692033" w:rsidRDefault="00102D32" w:rsidP="00102D32">
      <w:pPr>
        <w:pStyle w:val="B1"/>
      </w:pPr>
      <w:r w:rsidRPr="00692033">
        <w:t>2)</w:t>
      </w:r>
      <w:r w:rsidRPr="00692033">
        <w:tab/>
        <w:t>Coverage verification is performed to check if the mobility to other system was inevitable.</w:t>
      </w:r>
    </w:p>
    <w:p w14:paraId="401E46EC" w14:textId="77777777" w:rsidR="00102D32" w:rsidRPr="00692033" w:rsidRDefault="00102D32" w:rsidP="00102D32">
      <w:r w:rsidRPr="00692033">
        <w:t xml:space="preserve">The statistics regarding ping-pong occurrence may be based on evaluation of the </w:t>
      </w:r>
      <w:r w:rsidRPr="00692033">
        <w:rPr>
          <w:i/>
        </w:rPr>
        <w:t>UE History Information</w:t>
      </w:r>
      <w:r w:rsidRPr="00692033">
        <w:t xml:space="preserve"> IE in the HANDOVER REQUIRED message. If the evaluation indicates a potential ping-pong case and the source NG_RAN node of the 1</w:t>
      </w:r>
      <w:r w:rsidRPr="00692033">
        <w:rPr>
          <w:vertAlign w:val="superscript"/>
        </w:rPr>
        <w:t>st</w:t>
      </w:r>
      <w:r w:rsidRPr="00692033">
        <w:t xml:space="preserve"> inter-system handover is different than the target NG-RAN node of the 2</w:t>
      </w:r>
      <w:r w:rsidRPr="00692033">
        <w:rPr>
          <w:vertAlign w:val="superscript"/>
        </w:rPr>
        <w:t>nd</w:t>
      </w:r>
      <w:r w:rsidRPr="00692033">
        <w:t xml:space="preserve"> inter-system handover, the target NG-RAN node may use the HANDOVER REPORT message or the UPLINK RAN CONFIGURATION TRANSFER message</w:t>
      </w:r>
      <w:r w:rsidRPr="00692033">
        <w:rPr>
          <w:rFonts w:hint="eastAsia"/>
          <w:lang w:eastAsia="zh-CN"/>
        </w:rPr>
        <w:t xml:space="preserve"> </w:t>
      </w:r>
      <w:r w:rsidRPr="00692033">
        <w:t>to indicate the occurrence of potential ping-pong cases to the source NG-RAN node.</w:t>
      </w:r>
    </w:p>
    <w:p w14:paraId="64939AA2" w14:textId="77777777" w:rsidR="00102D32" w:rsidRPr="00692033" w:rsidRDefault="00102D32" w:rsidP="00102D32">
      <w:pPr>
        <w:rPr>
          <w:lang w:eastAsia="zh-CN"/>
        </w:rPr>
      </w:pPr>
      <w:r w:rsidRPr="00692033">
        <w:t xml:space="preserve">If NG-RAN coverage during the potential ping-pong event needs to be verified for the purpose of determining corrective measures, the Unnecessary HO to another </w:t>
      </w:r>
      <w:r w:rsidRPr="00692033">
        <w:rPr>
          <w:rFonts w:hint="eastAsia"/>
          <w:lang w:eastAsia="zh-CN"/>
        </w:rPr>
        <w:t>system</w:t>
      </w:r>
      <w:r w:rsidRPr="00692033">
        <w:t xml:space="preserve"> procedure may be used</w:t>
      </w:r>
    </w:p>
    <w:p w14:paraId="035A7C78" w14:textId="77777777" w:rsidR="00853196" w:rsidRPr="00090A55" w:rsidRDefault="00853196" w:rsidP="0085319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bookmarkStart w:id="233" w:name="_Toc46502099"/>
      <w:r>
        <w:rPr>
          <w:i/>
          <w:lang w:eastAsia="zh-CN"/>
        </w:rPr>
        <w:t>Next Modified Subclause</w:t>
      </w:r>
    </w:p>
    <w:p w14:paraId="0DA01CF6" w14:textId="77777777" w:rsidR="00102D32" w:rsidRPr="00692033" w:rsidRDefault="00102D32" w:rsidP="00102D32">
      <w:pPr>
        <w:pStyle w:val="Heading4"/>
        <w:rPr>
          <w:lang w:eastAsia="zh-CN"/>
        </w:rPr>
      </w:pPr>
      <w:r w:rsidRPr="00692033">
        <w:rPr>
          <w:lang w:eastAsia="zh-CN"/>
        </w:rPr>
        <w:t>15.5.2.</w:t>
      </w:r>
      <w:r w:rsidRPr="00692033">
        <w:rPr>
          <w:rFonts w:hint="eastAsia"/>
          <w:lang w:eastAsia="zh-CN"/>
        </w:rPr>
        <w:t>5</w:t>
      </w:r>
      <w:r w:rsidRPr="00692033">
        <w:rPr>
          <w:rFonts w:hint="eastAsia"/>
          <w:lang w:eastAsia="zh-CN"/>
        </w:rPr>
        <w:tab/>
      </w:r>
      <w:r w:rsidRPr="00692033">
        <w:rPr>
          <w:lang w:eastAsia="zh-CN"/>
        </w:rPr>
        <w:t>O&amp;M Requirements</w:t>
      </w:r>
      <w:bookmarkEnd w:id="233"/>
    </w:p>
    <w:p w14:paraId="5283B041" w14:textId="77777777" w:rsidR="00102D32" w:rsidRPr="00692033" w:rsidRDefault="00102D32" w:rsidP="00102D32">
      <w:r w:rsidRPr="00692033">
        <w:t>All automatic changes of the HO and/or reselection parameters for mobility robustness optimisation shall be within the range</w:t>
      </w:r>
      <w:r w:rsidRPr="00692033">
        <w:rPr>
          <w:rFonts w:hint="eastAsia"/>
          <w:lang w:eastAsia="zh-CN"/>
        </w:rPr>
        <w:t>s</w:t>
      </w:r>
      <w:r w:rsidRPr="00692033">
        <w:t xml:space="preserve"> allowed by OAM and specified below.</w:t>
      </w:r>
    </w:p>
    <w:p w14:paraId="210D91DF" w14:textId="77777777" w:rsidR="00102D32" w:rsidRPr="00692033" w:rsidRDefault="00102D32" w:rsidP="00102D32">
      <w:r w:rsidRPr="00692033">
        <w:t>The following control parameters shall be provided by OAM to control MRO behaviour:</w:t>
      </w:r>
    </w:p>
    <w:p w14:paraId="20A1CCD7" w14:textId="61E7A7BA" w:rsidR="00102D32" w:rsidRPr="00692033" w:rsidRDefault="00102D32" w:rsidP="00102D32">
      <w:pPr>
        <w:pStyle w:val="B1"/>
      </w:pPr>
      <w:r w:rsidRPr="00692033">
        <w:t>-</w:t>
      </w:r>
      <w:r w:rsidRPr="00692033">
        <w:tab/>
        <w:t>Maximum deviation of Handover Trigger</w:t>
      </w:r>
      <w:ins w:id="234" w:author="Benoist" w:date="2020-08-03T13:58:00Z">
        <w:r w:rsidR="00853196">
          <w:t xml:space="preserve">: </w:t>
        </w:r>
      </w:ins>
      <w:del w:id="235" w:author="Benoist" w:date="2020-08-03T13:58:00Z">
        <w:r w:rsidRPr="00692033" w:rsidDel="00853196">
          <w:br/>
        </w:r>
      </w:del>
      <w:ins w:id="236" w:author="Benoist" w:date="2020-08-03T13:58:00Z">
        <w:r w:rsidR="00853196">
          <w:t>t</w:t>
        </w:r>
      </w:ins>
      <w:del w:id="237" w:author="Benoist" w:date="2020-08-03T13:58:00Z">
        <w:r w:rsidRPr="00692033" w:rsidDel="00853196">
          <w:rPr>
            <w:rFonts w:hint="eastAsia"/>
            <w:lang w:val="en-US" w:eastAsia="zh-CN"/>
          </w:rPr>
          <w:delText xml:space="preserve"> </w:delText>
        </w:r>
        <w:r w:rsidRPr="00692033" w:rsidDel="00853196">
          <w:delText>T</w:delText>
        </w:r>
      </w:del>
      <w:r w:rsidRPr="00692033">
        <w:t>his parameter defines the maximum allowed absolute deviation of the Handover Trigger, from the default point of operation defined by the parameter values assigned by OAM.</w:t>
      </w:r>
    </w:p>
    <w:p w14:paraId="7A3C09C0" w14:textId="6A6408BE" w:rsidR="00102D32" w:rsidRPr="00692033" w:rsidRDefault="00102D32" w:rsidP="00102D32">
      <w:pPr>
        <w:pStyle w:val="B1"/>
      </w:pPr>
      <w:r w:rsidRPr="00692033">
        <w:t>-</w:t>
      </w:r>
      <w:r w:rsidRPr="00692033">
        <w:tab/>
        <w:t>Minimum time between Handover Trigger changes</w:t>
      </w:r>
      <w:ins w:id="238" w:author="Benoist" w:date="2020-08-03T13:58:00Z">
        <w:r w:rsidR="00853196">
          <w:t xml:space="preserve">: </w:t>
        </w:r>
      </w:ins>
      <w:del w:id="239" w:author="Benoist" w:date="2020-08-03T13:58:00Z">
        <w:r w:rsidRPr="00692033" w:rsidDel="00853196">
          <w:br/>
        </w:r>
      </w:del>
      <w:ins w:id="240" w:author="Benoist" w:date="2020-08-03T13:58:00Z">
        <w:r w:rsidR="00853196">
          <w:t>t</w:t>
        </w:r>
      </w:ins>
      <w:del w:id="241" w:author="Benoist" w:date="2020-08-03T13:58:00Z">
        <w:r w:rsidRPr="00692033" w:rsidDel="00853196">
          <w:delText>T</w:delText>
        </w:r>
      </w:del>
      <w:r w:rsidRPr="00692033">
        <w:t>his parameter defines the minimum allowed time interval between two Handover Trigger change performed by MRO. This is used to control the stability and convergence of the algorithm.</w:t>
      </w:r>
    </w:p>
    <w:p w14:paraId="6C4F0D0C" w14:textId="77777777" w:rsidR="00102D32" w:rsidRPr="00692033" w:rsidRDefault="00102D32" w:rsidP="00102D32">
      <w:r w:rsidRPr="00692033">
        <w:t xml:space="preserve">Furthermore, in order to support the solutions for detection of </w:t>
      </w:r>
      <w:r w:rsidRPr="00692033">
        <w:rPr>
          <w:rFonts w:hint="eastAsia"/>
          <w:lang w:eastAsia="zh-CN"/>
        </w:rPr>
        <w:t>mobility optimisation</w:t>
      </w:r>
      <w:r w:rsidRPr="00692033">
        <w:t xml:space="preserve">, the parameter </w:t>
      </w:r>
      <w:proofErr w:type="spellStart"/>
      <w:r w:rsidRPr="00636F2F">
        <w:rPr>
          <w:i/>
          <w:iCs/>
          <w:rPrChange w:id="242" w:author="Benoist" w:date="2020-08-03T13:59:00Z">
            <w:rPr/>
          </w:rPrChange>
        </w:rPr>
        <w:t>Tstore_UE_cntxt</w:t>
      </w:r>
      <w:proofErr w:type="spellEnd"/>
      <w:r w:rsidRPr="00692033">
        <w:t xml:space="preserve"> shall be configurable by the OAM system.</w:t>
      </w:r>
    </w:p>
    <w:p w14:paraId="2FB480C5" w14:textId="77777777" w:rsidR="00102D32" w:rsidRPr="00692033" w:rsidRDefault="00102D32" w:rsidP="00102D32">
      <w:pPr>
        <w:pStyle w:val="Heading3"/>
        <w:rPr>
          <w:lang w:eastAsia="zh-CN"/>
        </w:rPr>
      </w:pPr>
      <w:bookmarkStart w:id="243" w:name="_Toc46502100"/>
      <w:r w:rsidRPr="00692033">
        <w:rPr>
          <w:lang w:eastAsia="zh-CN"/>
        </w:rPr>
        <w:t>15.5.3</w:t>
      </w:r>
      <w:r w:rsidRPr="00692033">
        <w:rPr>
          <w:lang w:eastAsia="zh-CN"/>
        </w:rPr>
        <w:tab/>
        <w:t>Support for RACH Optimization</w:t>
      </w:r>
      <w:bookmarkEnd w:id="243"/>
    </w:p>
    <w:p w14:paraId="3ABCBF56" w14:textId="77777777" w:rsidR="00102D32" w:rsidRPr="00692033" w:rsidRDefault="00102D32" w:rsidP="00102D32">
      <w:pPr>
        <w:rPr>
          <w:lang w:val="en-US" w:eastAsia="zh-CN"/>
        </w:rPr>
      </w:pPr>
      <w:r w:rsidRPr="00692033">
        <w:rPr>
          <w:lang w:val="en-US" w:eastAsia="zh-CN"/>
        </w:rPr>
        <w:t>RACH optimization is supported by UE reported information made</w:t>
      </w:r>
      <w:r w:rsidRPr="00692033">
        <w:rPr>
          <w:rFonts w:hint="eastAsia"/>
          <w:lang w:val="en-US" w:eastAsia="zh-CN"/>
        </w:rPr>
        <w:t xml:space="preserve"> available at </w:t>
      </w:r>
      <w:r w:rsidRPr="00692033">
        <w:rPr>
          <w:lang w:val="en-US" w:eastAsia="zh-CN"/>
        </w:rPr>
        <w:t xml:space="preserve">the NG RAN node and by PRACH parameters </w:t>
      </w:r>
      <w:r w:rsidRPr="00692033">
        <w:rPr>
          <w:rFonts w:hint="eastAsia"/>
          <w:lang w:val="en-US" w:eastAsia="zh-CN"/>
        </w:rPr>
        <w:t xml:space="preserve">exchange </w:t>
      </w:r>
      <w:r w:rsidRPr="00692033">
        <w:rPr>
          <w:lang w:val="en-US" w:eastAsia="zh-CN"/>
        </w:rPr>
        <w:t>between NG RAN node</w:t>
      </w:r>
      <w:r w:rsidRPr="00692033">
        <w:rPr>
          <w:rFonts w:hint="eastAsia"/>
          <w:lang w:val="en-US" w:eastAsia="zh-CN"/>
        </w:rPr>
        <w:t>s</w:t>
      </w:r>
      <w:r w:rsidRPr="00692033">
        <w:rPr>
          <w:lang w:val="en-US" w:eastAsia="zh-CN"/>
        </w:rPr>
        <w:t>.</w:t>
      </w:r>
    </w:p>
    <w:p w14:paraId="760521CD" w14:textId="77777777" w:rsidR="00102D32" w:rsidRPr="00692033" w:rsidRDefault="00102D32" w:rsidP="00102D32">
      <w:pPr>
        <w:rPr>
          <w:lang w:eastAsia="zh-CN"/>
        </w:rPr>
      </w:pPr>
      <w:r w:rsidRPr="00692033">
        <w:rPr>
          <w:lang w:eastAsia="zh-CN"/>
        </w:rPr>
        <w:t>The contents of the RACH information report comprise of the following:</w:t>
      </w:r>
    </w:p>
    <w:p w14:paraId="3DEEB454" w14:textId="2A13B29D" w:rsidR="00102D32" w:rsidRPr="00692033" w:rsidRDefault="00102D32" w:rsidP="00102D32">
      <w:pPr>
        <w:pStyle w:val="B1"/>
        <w:rPr>
          <w:lang w:eastAsia="zh-CN"/>
        </w:rPr>
      </w:pPr>
      <w:r w:rsidRPr="00692033">
        <w:rPr>
          <w:lang w:eastAsia="zh-CN"/>
        </w:rPr>
        <w:t>-</w:t>
      </w:r>
      <w:r w:rsidRPr="00692033">
        <w:rPr>
          <w:lang w:eastAsia="zh-CN"/>
        </w:rPr>
        <w:tab/>
        <w:t>Contention detection indication per RACH attempt</w:t>
      </w:r>
      <w:ins w:id="244" w:author="Benoist" w:date="2020-08-03T13:59:00Z">
        <w:r w:rsidR="00636F2F">
          <w:rPr>
            <w:lang w:eastAsia="zh-CN"/>
          </w:rPr>
          <w:t>;</w:t>
        </w:r>
      </w:ins>
    </w:p>
    <w:p w14:paraId="0988C1ED" w14:textId="50B7F631" w:rsidR="00102D32" w:rsidRPr="00692033" w:rsidRDefault="00102D32" w:rsidP="00102D32">
      <w:pPr>
        <w:pStyle w:val="B1"/>
        <w:rPr>
          <w:lang w:val="en-US" w:eastAsia="zh-CN"/>
        </w:rPr>
      </w:pPr>
      <w:r w:rsidRPr="00692033">
        <w:rPr>
          <w:lang w:eastAsia="zh-CN"/>
        </w:rPr>
        <w:t>-</w:t>
      </w:r>
      <w:r w:rsidRPr="00692033">
        <w:rPr>
          <w:lang w:eastAsia="zh-CN"/>
        </w:rPr>
        <w:tab/>
        <w:t>I</w:t>
      </w:r>
      <w:del w:id="245" w:author="Benoist" w:date="2020-08-03T13:59:00Z">
        <w:r w:rsidRPr="00692033" w:rsidDel="00636F2F">
          <w:rPr>
            <w:lang w:eastAsia="zh-CN"/>
          </w:rPr>
          <w:delText xml:space="preserve"> </w:delText>
        </w:r>
      </w:del>
      <w:r w:rsidRPr="00692033">
        <w:rPr>
          <w:lang w:eastAsia="zh-CN"/>
        </w:rPr>
        <w:t xml:space="preserve">ndexes of the SSBs </w:t>
      </w:r>
      <w:r w:rsidRPr="00692033">
        <w:rPr>
          <w:lang w:val="en-US" w:eastAsia="zh-CN"/>
        </w:rPr>
        <w:t>and n</w:t>
      </w:r>
      <w:r w:rsidRPr="00692033">
        <w:rPr>
          <w:lang w:eastAsia="zh-CN"/>
        </w:rPr>
        <w:t>umber of RACH preambles sent on each tried SSB</w:t>
      </w:r>
      <w:r w:rsidRPr="00692033">
        <w:rPr>
          <w:lang w:val="en-US" w:eastAsia="zh-CN"/>
        </w:rPr>
        <w:t xml:space="preserve"> listed in chronological order of attempts</w:t>
      </w:r>
      <w:ins w:id="246" w:author="Benoist" w:date="2020-08-03T13:59:00Z">
        <w:r w:rsidR="00636F2F">
          <w:rPr>
            <w:lang w:val="en-US" w:eastAsia="zh-CN"/>
          </w:rPr>
          <w:t>;</w:t>
        </w:r>
      </w:ins>
      <w:del w:id="247" w:author="Benoist" w:date="2020-08-03T13:59:00Z">
        <w:r w:rsidRPr="00692033" w:rsidDel="00636F2F">
          <w:rPr>
            <w:lang w:val="en-US" w:eastAsia="zh-CN"/>
          </w:rPr>
          <w:delText>.</w:delText>
        </w:r>
      </w:del>
    </w:p>
    <w:p w14:paraId="5E84588B" w14:textId="77777777" w:rsidR="00102D32" w:rsidRPr="00692033" w:rsidRDefault="00102D32" w:rsidP="00102D32">
      <w:pPr>
        <w:pStyle w:val="B1"/>
        <w:rPr>
          <w:lang w:eastAsia="zh-CN"/>
        </w:rPr>
      </w:pPr>
      <w:r w:rsidRPr="00692033">
        <w:rPr>
          <w:lang w:val="en-US" w:eastAsia="zh-CN"/>
        </w:rPr>
        <w:t>-</w:t>
      </w:r>
      <w:r w:rsidRPr="00692033">
        <w:rPr>
          <w:lang w:val="en-US" w:eastAsia="zh-CN"/>
        </w:rPr>
        <w:tab/>
        <w:t>I</w:t>
      </w:r>
      <w:proofErr w:type="spellStart"/>
      <w:r w:rsidRPr="00692033">
        <w:rPr>
          <w:lang w:eastAsia="zh-CN"/>
        </w:rPr>
        <w:t>ndication</w:t>
      </w:r>
      <w:proofErr w:type="spellEnd"/>
      <w:r w:rsidRPr="00692033">
        <w:rPr>
          <w:lang w:eastAsia="zh-CN"/>
        </w:rPr>
        <w:t xml:space="preserve"> whether the selected SSB is above or below the </w:t>
      </w:r>
      <w:proofErr w:type="spellStart"/>
      <w:r w:rsidRPr="00692033">
        <w:rPr>
          <w:i/>
          <w:iCs/>
          <w:lang w:eastAsia="zh-CN"/>
        </w:rPr>
        <w:t>rsrp-ThresholdSSB</w:t>
      </w:r>
      <w:proofErr w:type="spellEnd"/>
      <w:r w:rsidRPr="00692033">
        <w:rPr>
          <w:lang w:eastAsia="zh-CN"/>
        </w:rPr>
        <w:t xml:space="preserve"> threshold per RACH attempt.</w:t>
      </w:r>
    </w:p>
    <w:p w14:paraId="4F6C95E2"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FB2388" w14:textId="77777777" w:rsidR="007A7E22" w:rsidRDefault="007A7E22">
      <w:r>
        <w:separator/>
      </w:r>
    </w:p>
  </w:endnote>
  <w:endnote w:type="continuationSeparator" w:id="0">
    <w:p w14:paraId="7FF8A0A8" w14:textId="77777777" w:rsidR="007A7E22" w:rsidRDefault="007A7E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D16D32" w14:textId="77777777" w:rsidR="007A7E22" w:rsidRDefault="007A7E22">
      <w:r>
        <w:separator/>
      </w:r>
    </w:p>
  </w:footnote>
  <w:footnote w:type="continuationSeparator" w:id="0">
    <w:p w14:paraId="043D927D" w14:textId="77777777" w:rsidR="007A7E22" w:rsidRDefault="007A7E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3699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DCD5D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B05"/>
    <w:rsid w:val="00090A55"/>
    <w:rsid w:val="000A6394"/>
    <w:rsid w:val="000B7FED"/>
    <w:rsid w:val="000C038A"/>
    <w:rsid w:val="000C6598"/>
    <w:rsid w:val="00102D32"/>
    <w:rsid w:val="00145D43"/>
    <w:rsid w:val="00164265"/>
    <w:rsid w:val="00192C46"/>
    <w:rsid w:val="001A08B3"/>
    <w:rsid w:val="001A7B60"/>
    <w:rsid w:val="001B52F0"/>
    <w:rsid w:val="001B7A65"/>
    <w:rsid w:val="001C568A"/>
    <w:rsid w:val="001E41F3"/>
    <w:rsid w:val="00252630"/>
    <w:rsid w:val="0026004D"/>
    <w:rsid w:val="002640DD"/>
    <w:rsid w:val="00275D12"/>
    <w:rsid w:val="002807BD"/>
    <w:rsid w:val="00284FEB"/>
    <w:rsid w:val="002860C4"/>
    <w:rsid w:val="002B5741"/>
    <w:rsid w:val="00305409"/>
    <w:rsid w:val="003158B8"/>
    <w:rsid w:val="00324A06"/>
    <w:rsid w:val="00351CFF"/>
    <w:rsid w:val="003609EF"/>
    <w:rsid w:val="0036231A"/>
    <w:rsid w:val="00374DD4"/>
    <w:rsid w:val="003B3DB7"/>
    <w:rsid w:val="003D2519"/>
    <w:rsid w:val="003E1A36"/>
    <w:rsid w:val="003F16A1"/>
    <w:rsid w:val="00410371"/>
    <w:rsid w:val="004242F1"/>
    <w:rsid w:val="004414A9"/>
    <w:rsid w:val="00456761"/>
    <w:rsid w:val="00466DC4"/>
    <w:rsid w:val="004812E4"/>
    <w:rsid w:val="004B75B7"/>
    <w:rsid w:val="0051580D"/>
    <w:rsid w:val="005423E7"/>
    <w:rsid w:val="00547111"/>
    <w:rsid w:val="00592D74"/>
    <w:rsid w:val="005E2C44"/>
    <w:rsid w:val="00621188"/>
    <w:rsid w:val="00622E9A"/>
    <w:rsid w:val="006257ED"/>
    <w:rsid w:val="00636F2F"/>
    <w:rsid w:val="006647D4"/>
    <w:rsid w:val="00695808"/>
    <w:rsid w:val="006A1045"/>
    <w:rsid w:val="006B46FB"/>
    <w:rsid w:val="006C3978"/>
    <w:rsid w:val="006E21FB"/>
    <w:rsid w:val="007066A2"/>
    <w:rsid w:val="00751C9B"/>
    <w:rsid w:val="0075520A"/>
    <w:rsid w:val="00762ED5"/>
    <w:rsid w:val="0078423F"/>
    <w:rsid w:val="00792342"/>
    <w:rsid w:val="007977A8"/>
    <w:rsid w:val="007A7E22"/>
    <w:rsid w:val="007B512A"/>
    <w:rsid w:val="007C2097"/>
    <w:rsid w:val="007D6A07"/>
    <w:rsid w:val="007F7259"/>
    <w:rsid w:val="008040A8"/>
    <w:rsid w:val="00811EB6"/>
    <w:rsid w:val="008130EA"/>
    <w:rsid w:val="008279FA"/>
    <w:rsid w:val="00853196"/>
    <w:rsid w:val="008626E7"/>
    <w:rsid w:val="00862CE4"/>
    <w:rsid w:val="00870EE7"/>
    <w:rsid w:val="008863B9"/>
    <w:rsid w:val="008A45A6"/>
    <w:rsid w:val="008A78C1"/>
    <w:rsid w:val="008B12D7"/>
    <w:rsid w:val="008F10FA"/>
    <w:rsid w:val="008F686C"/>
    <w:rsid w:val="00906105"/>
    <w:rsid w:val="009148DE"/>
    <w:rsid w:val="00937805"/>
    <w:rsid w:val="00941E30"/>
    <w:rsid w:val="00965506"/>
    <w:rsid w:val="009777D9"/>
    <w:rsid w:val="00991B88"/>
    <w:rsid w:val="00995783"/>
    <w:rsid w:val="009A5753"/>
    <w:rsid w:val="009A579D"/>
    <w:rsid w:val="009A5924"/>
    <w:rsid w:val="009E3297"/>
    <w:rsid w:val="009E59ED"/>
    <w:rsid w:val="009F3426"/>
    <w:rsid w:val="009F6E25"/>
    <w:rsid w:val="009F734F"/>
    <w:rsid w:val="00A246B6"/>
    <w:rsid w:val="00A27479"/>
    <w:rsid w:val="00A35B24"/>
    <w:rsid w:val="00A47E70"/>
    <w:rsid w:val="00A50CF0"/>
    <w:rsid w:val="00A6451F"/>
    <w:rsid w:val="00A7671C"/>
    <w:rsid w:val="00A82453"/>
    <w:rsid w:val="00AA2CBC"/>
    <w:rsid w:val="00AA6A5D"/>
    <w:rsid w:val="00AC5820"/>
    <w:rsid w:val="00AC5A3B"/>
    <w:rsid w:val="00AD1CD8"/>
    <w:rsid w:val="00B20A5D"/>
    <w:rsid w:val="00B258BB"/>
    <w:rsid w:val="00B33945"/>
    <w:rsid w:val="00B361AE"/>
    <w:rsid w:val="00B61090"/>
    <w:rsid w:val="00B67B97"/>
    <w:rsid w:val="00B968C8"/>
    <w:rsid w:val="00BA3EC5"/>
    <w:rsid w:val="00BA51D9"/>
    <w:rsid w:val="00BB505C"/>
    <w:rsid w:val="00BB5DFC"/>
    <w:rsid w:val="00BD279D"/>
    <w:rsid w:val="00BD6BB8"/>
    <w:rsid w:val="00BF30BD"/>
    <w:rsid w:val="00C66BA2"/>
    <w:rsid w:val="00C95985"/>
    <w:rsid w:val="00CC5026"/>
    <w:rsid w:val="00CC68D0"/>
    <w:rsid w:val="00D03F9A"/>
    <w:rsid w:val="00D06D51"/>
    <w:rsid w:val="00D13933"/>
    <w:rsid w:val="00D24991"/>
    <w:rsid w:val="00D4228E"/>
    <w:rsid w:val="00D50255"/>
    <w:rsid w:val="00D66520"/>
    <w:rsid w:val="00DB3349"/>
    <w:rsid w:val="00DE34CF"/>
    <w:rsid w:val="00E100EF"/>
    <w:rsid w:val="00E13F3D"/>
    <w:rsid w:val="00E16066"/>
    <w:rsid w:val="00E34898"/>
    <w:rsid w:val="00E90D88"/>
    <w:rsid w:val="00EB09B7"/>
    <w:rsid w:val="00ED02C1"/>
    <w:rsid w:val="00EE018C"/>
    <w:rsid w:val="00EE37AE"/>
    <w:rsid w:val="00EE7D7C"/>
    <w:rsid w:val="00F2530B"/>
    <w:rsid w:val="00F25D98"/>
    <w:rsid w:val="00F300FB"/>
    <w:rsid w:val="00FB38BB"/>
    <w:rsid w:val="00FB6386"/>
    <w:rsid w:val="00FE58C2"/>
    <w:rsid w:val="00FF73F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102D32"/>
    <w:rPr>
      <w:rFonts w:ascii="Times New Roman" w:hAnsi="Times New Roman"/>
      <w:lang w:val="en-GB" w:eastAsia="en-US"/>
    </w:rPr>
  </w:style>
  <w:style w:type="character" w:customStyle="1" w:styleId="B2Char">
    <w:name w:val="B2 Char"/>
    <w:link w:val="B2"/>
    <w:qFormat/>
    <w:rsid w:val="00102D32"/>
    <w:rPr>
      <w:rFonts w:ascii="Times New Roman" w:hAnsi="Times New Roman"/>
      <w:lang w:val="en-GB" w:eastAsia="en-US"/>
    </w:rPr>
  </w:style>
  <w:style w:type="character" w:customStyle="1" w:styleId="THChar">
    <w:name w:val="TH Char"/>
    <w:link w:val="TH"/>
    <w:qFormat/>
    <w:rsid w:val="00102D32"/>
    <w:rPr>
      <w:rFonts w:ascii="Arial" w:hAnsi="Arial"/>
      <w:b/>
      <w:lang w:val="en-GB" w:eastAsia="en-US"/>
    </w:rPr>
  </w:style>
  <w:style w:type="character" w:customStyle="1" w:styleId="TFChar">
    <w:name w:val="TF Char"/>
    <w:link w:val="TF"/>
    <w:qFormat/>
    <w:rsid w:val="00102D32"/>
    <w:rPr>
      <w:rFonts w:ascii="Arial" w:hAnsi="Arial"/>
      <w:b/>
      <w:lang w:val="en-GB" w:eastAsia="en-US"/>
    </w:rPr>
  </w:style>
  <w:style w:type="character" w:customStyle="1" w:styleId="NOZchn">
    <w:name w:val="NO Zchn"/>
    <w:link w:val="NO"/>
    <w:rsid w:val="00102D32"/>
    <w:rPr>
      <w:rFonts w:ascii="Times New Roman" w:hAnsi="Times New Roman"/>
      <w:lang w:val="en-GB" w:eastAsia="en-US"/>
    </w:rPr>
  </w:style>
  <w:style w:type="character" w:styleId="UnresolvedMention">
    <w:name w:val="Unresolved Mention"/>
    <w:basedOn w:val="DefaultParagraphFont"/>
    <w:uiPriority w:val="99"/>
    <w:semiHidden/>
    <w:unhideWhenUsed/>
    <w:rsid w:val="00090A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2.bin"/><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package" Target="embeddings/Microsoft_Visio_Drawing4.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5AIRPNAIUNRU-859666464-5009</_dlc_DocId>
    <_dlc_DocIdUrl xmlns="71c5aaf6-e6ce-465b-b873-5148d2a4c105">
      <Url>https://nokia.sharepoint.com/sites/c5g/e2earch/_layouts/15/DocIdRedir.aspx?ID=5AIRPNAIUNRU-859666464-5009</Url>
      <Description>5AIRPNAIUNRU-859666464-5009</Description>
    </_dlc_DocIdUrl>
    <Information xmlns="3b34c8f0-1ef5-4d1e-bb66-517ce7fe7356" xsi:nil="true"/>
    <HideFromDelve xmlns="71c5aaf6-e6ce-465b-b873-5148d2a4c105">false</HideFromDelve>
    <Associated_x0020_Task xmlns="3b34c8f0-1ef5-4d1e-bb66-517ce7fe7356"/>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customXml/itemProps2.xml><?xml version="1.0" encoding="utf-8"?>
<ds:datastoreItem xmlns:ds="http://schemas.openxmlformats.org/officeDocument/2006/customXml" ds:itemID="{950C43CA-E7AD-471F-95C1-D5259CAB56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4.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5.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14057065-A6D8-432B-A520-8F9B785C350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36</TotalTime>
  <Pages>1</Pages>
  <Words>3942</Words>
  <Characters>21570</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25462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Benoist</cp:lastModifiedBy>
  <cp:revision>67</cp:revision>
  <cp:lastPrinted>1899-12-31T22:59:00Z</cp:lastPrinted>
  <dcterms:created xsi:type="dcterms:W3CDTF">2019-04-16T00:15:00Z</dcterms:created>
  <dcterms:modified xsi:type="dcterms:W3CDTF">2020-08-05T08:02:00Z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107b0f86-2274-419f-a628-f4161c4addc1</vt:lpwstr>
  </property>
</Properties>
</file>